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CFEC2E" w14:textId="77777777" w:rsidR="00AA625C" w:rsidRDefault="00A04412">
      <w:pPr>
        <w:pStyle w:val="BodyText"/>
        <w:spacing w:before="360"/>
        <w:jc w:val="center"/>
      </w:pPr>
      <w:r>
        <w:rPr>
          <w:b/>
          <w:bCs/>
          <w:sz w:val="52"/>
          <w:szCs w:val="52"/>
        </w:rPr>
        <w:t>Health, Safety &amp; Wellbeing Policy</w:t>
      </w:r>
    </w:p>
    <w:p w14:paraId="33A46D37"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sz w:val="22"/>
          <w:szCs w:val="22"/>
        </w:rPr>
      </w:pPr>
    </w:p>
    <w:p w14:paraId="45FE9BEA"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sz w:val="22"/>
          <w:szCs w:val="22"/>
        </w:rPr>
      </w:pPr>
    </w:p>
    <w:p w14:paraId="53B03E0B"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sz w:val="22"/>
          <w:szCs w:val="22"/>
        </w:rPr>
      </w:pPr>
    </w:p>
    <w:p w14:paraId="2B490443"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Arial" w:hAnsi="Arial" w:cs="Arial"/>
          <w:b/>
          <w:bCs/>
          <w:sz w:val="28"/>
          <w:szCs w:val="28"/>
        </w:rPr>
      </w:pPr>
      <w:r>
        <w:rPr>
          <w:rFonts w:ascii="Arial" w:hAnsi="Arial"/>
          <w:b/>
          <w:bCs/>
          <w:sz w:val="28"/>
          <w:szCs w:val="28"/>
          <w:lang w:val="en-US"/>
        </w:rPr>
        <w:t xml:space="preserve">Health, Safety &amp; Wellbeing Policy Statement </w:t>
      </w:r>
    </w:p>
    <w:p w14:paraId="2B355722"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Arial" w:hAnsi="Arial" w:cs="Arial"/>
          <w:b/>
          <w:bCs/>
          <w:sz w:val="28"/>
          <w:szCs w:val="28"/>
        </w:rPr>
      </w:pPr>
    </w:p>
    <w:p w14:paraId="385C7032"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Arial" w:hAnsi="Arial" w:cs="Arial"/>
          <w:b/>
          <w:bCs/>
          <w:sz w:val="28"/>
          <w:szCs w:val="28"/>
        </w:rPr>
      </w:pPr>
      <w:r>
        <w:rPr>
          <w:rFonts w:ascii="Arial" w:hAnsi="Arial"/>
          <w:b/>
          <w:bCs/>
          <w:sz w:val="28"/>
          <w:szCs w:val="28"/>
          <w:lang w:val="en-US"/>
        </w:rPr>
        <w:t>Holly Grove Primary School</w:t>
      </w:r>
    </w:p>
    <w:p w14:paraId="4D48F485"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b/>
          <w:bCs/>
          <w:sz w:val="22"/>
          <w:szCs w:val="22"/>
        </w:rPr>
      </w:pPr>
    </w:p>
    <w:p w14:paraId="02D981AA" w14:textId="77777777" w:rsidR="00AA625C" w:rsidRDefault="00A04412">
      <w:pPr>
        <w:pStyle w:val="BodyTextIndent"/>
        <w:numPr>
          <w:ilvl w:val="0"/>
          <w:numId w:val="2"/>
        </w:numPr>
        <w:spacing w:after="60"/>
        <w:rPr>
          <w:rFonts w:ascii="Comic Sans MS" w:hAnsi="Comic Sans MS"/>
          <w:sz w:val="20"/>
          <w:szCs w:val="20"/>
        </w:rPr>
      </w:pPr>
      <w:r>
        <w:rPr>
          <w:rFonts w:ascii="Comic Sans MS" w:hAnsi="Comic Sans MS"/>
          <w:sz w:val="20"/>
          <w:szCs w:val="20"/>
        </w:rPr>
        <w:t xml:space="preserve">This policy statement complements (and should be read in conjunction with) the Staffordshire County Council Health, Safety and Wellbeing Policy, it records the Academy’s local organisation and arrangements for implementing the County Policy. </w:t>
      </w:r>
    </w:p>
    <w:p w14:paraId="6D500716" w14:textId="77777777" w:rsidR="00AA625C" w:rsidRDefault="00A04412">
      <w:pPr>
        <w:pStyle w:val="BodyTextIndent"/>
        <w:numPr>
          <w:ilvl w:val="0"/>
          <w:numId w:val="3"/>
        </w:numPr>
        <w:spacing w:after="60"/>
        <w:rPr>
          <w:rFonts w:ascii="Comic Sans MS" w:hAnsi="Comic Sans MS"/>
          <w:sz w:val="20"/>
          <w:szCs w:val="20"/>
        </w:rPr>
      </w:pPr>
      <w:r>
        <w:rPr>
          <w:rFonts w:ascii="Comic Sans MS" w:hAnsi="Comic Sans MS"/>
          <w:sz w:val="20"/>
          <w:szCs w:val="20"/>
        </w:rPr>
        <w:t>The requirement to provide a safe and healthy working environment for all employees is acknowledged and the Governing Body and those in control of the academy  recognise and take responsibility for compliance with the statutory duties under the Health and Safety at Work etc Act 1974.</w:t>
      </w:r>
    </w:p>
    <w:p w14:paraId="322CB6E7" w14:textId="77777777" w:rsidR="00AA625C" w:rsidRDefault="00A04412">
      <w:pPr>
        <w:pStyle w:val="BodyTextIndent"/>
        <w:numPr>
          <w:ilvl w:val="0"/>
          <w:numId w:val="3"/>
        </w:numPr>
        <w:spacing w:after="60"/>
        <w:rPr>
          <w:rFonts w:ascii="Comic Sans MS" w:hAnsi="Comic Sans MS"/>
          <w:sz w:val="20"/>
          <w:szCs w:val="20"/>
        </w:rPr>
      </w:pPr>
      <w:r>
        <w:rPr>
          <w:rFonts w:ascii="Comic Sans MS" w:hAnsi="Comic Sans MS"/>
          <w:sz w:val="20"/>
          <w:szCs w:val="20"/>
        </w:rPr>
        <w:t>In compliance with the Health and Safety at Work etc. Act, this academy’s Governing Body will ensure so far as is reasonably practicable that:</w:t>
      </w:r>
    </w:p>
    <w:p w14:paraId="78719980" w14:textId="77777777" w:rsidR="00AA625C" w:rsidRDefault="00A04412">
      <w:pPr>
        <w:pStyle w:val="Body"/>
        <w:numPr>
          <w:ilvl w:val="0"/>
          <w:numId w:val="5"/>
        </w:numPr>
        <w:spacing w:after="60"/>
        <w:rPr>
          <w:rFonts w:ascii="Comic Sans MS" w:hAnsi="Comic Sans MS"/>
          <w:sz w:val="20"/>
          <w:szCs w:val="20"/>
          <w:lang w:val="en-US"/>
        </w:rPr>
      </w:pPr>
      <w:r>
        <w:rPr>
          <w:rFonts w:ascii="Comic Sans MS" w:hAnsi="Comic Sans MS"/>
          <w:sz w:val="20"/>
          <w:szCs w:val="20"/>
          <w:lang w:val="en-US"/>
        </w:rPr>
        <w:t>all places and premises where staff and pupils are required to work and engage in academy activities are maintained in a condition which is safe and without risk to health. (This includes the health and safety of persons on academy premises or taking part in academy activities elsewhere.)</w:t>
      </w:r>
    </w:p>
    <w:p w14:paraId="391ABEAF" w14:textId="77777777" w:rsidR="00AA625C" w:rsidRDefault="00A04412">
      <w:pPr>
        <w:pStyle w:val="Body"/>
        <w:numPr>
          <w:ilvl w:val="0"/>
          <w:numId w:val="6"/>
        </w:numPr>
        <w:spacing w:after="60"/>
        <w:rPr>
          <w:rFonts w:ascii="Comic Sans MS" w:hAnsi="Comic Sans MS"/>
          <w:sz w:val="20"/>
          <w:szCs w:val="20"/>
          <w:lang w:val="en-US"/>
        </w:rPr>
      </w:pPr>
      <w:r>
        <w:rPr>
          <w:rFonts w:ascii="Comic Sans MS" w:hAnsi="Comic Sans MS"/>
          <w:sz w:val="20"/>
          <w:szCs w:val="20"/>
          <w:lang w:val="en-US"/>
        </w:rPr>
        <w:t>all plant and equipment is safe to use and that arrangements exist for the safe use, handling and storage of articles and substances at work.</w:t>
      </w:r>
    </w:p>
    <w:p w14:paraId="52120ABA" w14:textId="77777777" w:rsidR="00AA625C" w:rsidRDefault="00A04412">
      <w:pPr>
        <w:pStyle w:val="Body"/>
        <w:numPr>
          <w:ilvl w:val="0"/>
          <w:numId w:val="6"/>
        </w:numPr>
        <w:spacing w:after="60"/>
        <w:rPr>
          <w:rFonts w:ascii="Comic Sans MS" w:hAnsi="Comic Sans MS"/>
          <w:sz w:val="20"/>
          <w:szCs w:val="20"/>
          <w:lang w:val="en-US"/>
        </w:rPr>
      </w:pPr>
      <w:r>
        <w:rPr>
          <w:rFonts w:ascii="Comic Sans MS" w:hAnsi="Comic Sans MS"/>
          <w:sz w:val="20"/>
          <w:szCs w:val="20"/>
          <w:lang w:val="en-US"/>
        </w:rPr>
        <w:t>appropriate safe systems of work exist and are maintained.</w:t>
      </w:r>
    </w:p>
    <w:p w14:paraId="19326288" w14:textId="77777777" w:rsidR="00AA625C" w:rsidRDefault="00A04412">
      <w:pPr>
        <w:pStyle w:val="Body"/>
        <w:numPr>
          <w:ilvl w:val="0"/>
          <w:numId w:val="6"/>
        </w:numPr>
        <w:spacing w:after="60"/>
        <w:rPr>
          <w:rFonts w:ascii="Comic Sans MS" w:hAnsi="Comic Sans MS"/>
          <w:sz w:val="20"/>
          <w:szCs w:val="20"/>
          <w:lang w:val="en-US"/>
        </w:rPr>
      </w:pPr>
      <w:r>
        <w:rPr>
          <w:rFonts w:ascii="Comic Sans MS" w:hAnsi="Comic Sans MS"/>
          <w:sz w:val="20"/>
          <w:szCs w:val="20"/>
          <w:lang w:val="en-US"/>
        </w:rPr>
        <w:t xml:space="preserve">sufficient information, instruction, training and supervision is available and provided to ensure that staff and pupils can avoid hazards and contribute in a positive manner towards their own health and safety and others. </w:t>
      </w:r>
    </w:p>
    <w:p w14:paraId="3CFAB088" w14:textId="77777777" w:rsidR="00AA625C" w:rsidRDefault="00A04412">
      <w:pPr>
        <w:pStyle w:val="Body"/>
        <w:numPr>
          <w:ilvl w:val="0"/>
          <w:numId w:val="6"/>
        </w:numPr>
        <w:spacing w:after="60"/>
        <w:rPr>
          <w:rFonts w:ascii="Comic Sans MS" w:hAnsi="Comic Sans MS"/>
          <w:sz w:val="20"/>
          <w:szCs w:val="20"/>
          <w:lang w:val="en-US"/>
        </w:rPr>
      </w:pPr>
      <w:r>
        <w:rPr>
          <w:rFonts w:ascii="Comic Sans MS" w:hAnsi="Comic Sans MS"/>
          <w:sz w:val="20"/>
          <w:szCs w:val="20"/>
          <w:lang w:val="en-US"/>
        </w:rPr>
        <w:t>a healthy working environment is maintained including adequate Wellbeing facilities.</w:t>
      </w:r>
    </w:p>
    <w:p w14:paraId="785322ED" w14:textId="77777777" w:rsidR="00AA625C" w:rsidRDefault="00A04412">
      <w:pPr>
        <w:pStyle w:val="BodyTextIndent3"/>
        <w:spacing w:after="60"/>
        <w:jc w:val="left"/>
        <w:rPr>
          <w:rFonts w:ascii="Comic Sans MS" w:eastAsia="Comic Sans MS" w:hAnsi="Comic Sans MS" w:cs="Comic Sans MS"/>
          <w:sz w:val="20"/>
          <w:szCs w:val="20"/>
        </w:rPr>
      </w:pPr>
      <w:r>
        <w:rPr>
          <w:rFonts w:ascii="Comic Sans MS" w:hAnsi="Comic Sans MS"/>
          <w:sz w:val="20"/>
          <w:szCs w:val="20"/>
        </w:rPr>
        <w:t>4.</w:t>
      </w:r>
      <w:r>
        <w:rPr>
          <w:rFonts w:ascii="Comic Sans MS" w:hAnsi="Comic Sans MS"/>
          <w:sz w:val="20"/>
          <w:szCs w:val="20"/>
        </w:rPr>
        <w:tab/>
        <w:t xml:space="preserve">In addition to the above the academy will ensure that so far as is reasonably practicable that the health and safety of non employees is not adversely affected by its’ activities. </w:t>
      </w:r>
    </w:p>
    <w:p w14:paraId="286FCFEA" w14:textId="77777777" w:rsidR="00AA625C" w:rsidRDefault="00A04412">
      <w:pPr>
        <w:pStyle w:val="BodyTextIndent3"/>
        <w:spacing w:after="60"/>
        <w:rPr>
          <w:rFonts w:ascii="Comic Sans MS" w:eastAsia="Comic Sans MS" w:hAnsi="Comic Sans MS" w:cs="Comic Sans MS"/>
          <w:sz w:val="20"/>
          <w:szCs w:val="20"/>
        </w:rPr>
      </w:pPr>
      <w:r>
        <w:rPr>
          <w:rFonts w:ascii="Comic Sans MS" w:hAnsi="Comic Sans MS"/>
          <w:sz w:val="20"/>
          <w:szCs w:val="20"/>
        </w:rPr>
        <w:t xml:space="preserve">5. </w:t>
      </w:r>
      <w:r>
        <w:rPr>
          <w:rFonts w:ascii="Comic Sans MS" w:hAnsi="Comic Sans MS"/>
          <w:sz w:val="20"/>
          <w:szCs w:val="20"/>
        </w:rPr>
        <w:tab/>
        <w:t>Employee involvement is an important part of managing safely, and consultation on health and safety with employees and employee representatives forms part of this policy.</w:t>
      </w:r>
    </w:p>
    <w:p w14:paraId="64881A8C" w14:textId="77777777" w:rsidR="00AA625C" w:rsidRDefault="00A04412">
      <w:pPr>
        <w:pStyle w:val="BodyTextIndent3"/>
        <w:rPr>
          <w:rFonts w:ascii="Comic Sans MS" w:eastAsia="Comic Sans MS" w:hAnsi="Comic Sans MS" w:cs="Comic Sans MS"/>
          <w:sz w:val="20"/>
          <w:szCs w:val="20"/>
        </w:rPr>
      </w:pPr>
      <w:r>
        <w:rPr>
          <w:rFonts w:ascii="Comic Sans MS" w:hAnsi="Comic Sans MS"/>
          <w:sz w:val="20"/>
          <w:szCs w:val="20"/>
        </w:rPr>
        <w:t xml:space="preserve">6. </w:t>
      </w:r>
      <w:r>
        <w:rPr>
          <w:rFonts w:ascii="Comic Sans MS" w:hAnsi="Comic Sans MS"/>
          <w:sz w:val="20"/>
          <w:szCs w:val="20"/>
        </w:rPr>
        <w:tab/>
        <w:t xml:space="preserve">This policy statement and the accompanying organisational arrangements supersede any previously issued.   </w:t>
      </w:r>
    </w:p>
    <w:p w14:paraId="546F6531"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089FE10" w14:textId="77777777" w:rsidR="00AA625C" w:rsidRDefault="00AA625C">
      <w:pPr>
        <w:pStyle w:val="Body"/>
        <w:tabs>
          <w:tab w:val="left" w:pos="720"/>
          <w:tab w:val="left" w:pos="1440"/>
          <w:tab w:val="left" w:pos="2160"/>
          <w:tab w:val="left" w:pos="2880"/>
          <w:tab w:val="left" w:pos="3600"/>
          <w:tab w:val="left" w:pos="4536"/>
          <w:tab w:val="left" w:pos="5040"/>
          <w:tab w:val="left" w:pos="5760"/>
          <w:tab w:val="left" w:pos="6480"/>
          <w:tab w:val="left" w:pos="7200"/>
          <w:tab w:val="left" w:pos="7920"/>
          <w:tab w:val="left" w:pos="8640"/>
        </w:tabs>
        <w:rPr>
          <w:rFonts w:ascii="Comic Sans MS" w:eastAsia="Comic Sans MS" w:hAnsi="Comic Sans MS" w:cs="Comic Sans MS"/>
          <w:sz w:val="20"/>
          <w:szCs w:val="20"/>
        </w:rPr>
      </w:pPr>
    </w:p>
    <w:tbl>
      <w:tblPr>
        <w:tblW w:w="946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03"/>
        <w:gridCol w:w="285"/>
        <w:gridCol w:w="4676"/>
      </w:tblGrid>
      <w:tr w:rsidR="00AA625C" w14:paraId="5B8A3BA4" w14:textId="77777777">
        <w:trPr>
          <w:trHeight w:val="1237"/>
        </w:trPr>
        <w:tc>
          <w:tcPr>
            <w:tcW w:w="4503" w:type="dxa"/>
            <w:tcBorders>
              <w:top w:val="nil"/>
              <w:left w:val="nil"/>
              <w:bottom w:val="single" w:sz="4" w:space="0" w:color="000000"/>
              <w:right w:val="nil"/>
            </w:tcBorders>
            <w:tcMar>
              <w:top w:w="80" w:type="dxa"/>
              <w:left w:w="80" w:type="dxa"/>
              <w:bottom w:w="80" w:type="dxa"/>
              <w:right w:w="80" w:type="dxa"/>
            </w:tcMar>
          </w:tcPr>
          <w:p w14:paraId="58E48FEA"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i/>
                <w:iCs/>
                <w:sz w:val="22"/>
                <w:szCs w:val="22"/>
                <w:lang w:val="en-US"/>
              </w:rPr>
              <w:lastRenderedPageBreak/>
              <w:t>[Insert signature]</w:t>
            </w:r>
          </w:p>
        </w:tc>
        <w:tc>
          <w:tcPr>
            <w:tcW w:w="285" w:type="dxa"/>
            <w:tcBorders>
              <w:top w:val="nil"/>
              <w:left w:val="nil"/>
              <w:bottom w:val="nil"/>
              <w:right w:val="nil"/>
            </w:tcBorders>
            <w:tcMar>
              <w:top w:w="80" w:type="dxa"/>
              <w:left w:w="80" w:type="dxa"/>
              <w:bottom w:w="80" w:type="dxa"/>
              <w:right w:w="80" w:type="dxa"/>
            </w:tcMar>
          </w:tcPr>
          <w:p w14:paraId="5371F79F" w14:textId="77777777" w:rsidR="00AA625C" w:rsidRDefault="00AA625C"/>
        </w:tc>
        <w:tc>
          <w:tcPr>
            <w:tcW w:w="4676" w:type="dxa"/>
            <w:tcBorders>
              <w:top w:val="nil"/>
              <w:left w:val="nil"/>
              <w:bottom w:val="single" w:sz="4" w:space="0" w:color="000000"/>
              <w:right w:val="nil"/>
            </w:tcBorders>
            <w:tcMar>
              <w:top w:w="80" w:type="dxa"/>
              <w:left w:w="80" w:type="dxa"/>
              <w:bottom w:w="80" w:type="dxa"/>
              <w:right w:w="80" w:type="dxa"/>
            </w:tcMar>
          </w:tcPr>
          <w:p w14:paraId="56357304"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i/>
                <w:iCs/>
                <w:sz w:val="22"/>
                <w:szCs w:val="22"/>
                <w:lang w:val="en-US"/>
              </w:rPr>
              <w:t>[Insert signature]</w:t>
            </w:r>
          </w:p>
        </w:tc>
      </w:tr>
      <w:tr w:rsidR="00AA625C" w14:paraId="67D13791" w14:textId="77777777">
        <w:trPr>
          <w:trHeight w:val="310"/>
        </w:trPr>
        <w:tc>
          <w:tcPr>
            <w:tcW w:w="45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1EDE97"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i/>
                <w:iCs/>
                <w:sz w:val="22"/>
                <w:szCs w:val="22"/>
                <w:lang w:val="en-US"/>
              </w:rPr>
              <w:t xml:space="preserve">Darren Lennon </w:t>
            </w:r>
            <w:r>
              <w:rPr>
                <w:rFonts w:ascii="Arial" w:hAnsi="Arial"/>
                <w:b/>
                <w:bCs/>
                <w:i/>
                <w:iCs/>
                <w:sz w:val="22"/>
                <w:szCs w:val="22"/>
                <w:lang w:val="en-US"/>
              </w:rPr>
              <w:t>Chair of Governors</w:t>
            </w:r>
          </w:p>
        </w:tc>
        <w:tc>
          <w:tcPr>
            <w:tcW w:w="285" w:type="dxa"/>
            <w:tcBorders>
              <w:top w:val="nil"/>
              <w:left w:val="single" w:sz="4" w:space="0" w:color="000000"/>
              <w:bottom w:val="nil"/>
              <w:right w:val="single" w:sz="4" w:space="0" w:color="000000"/>
            </w:tcBorders>
            <w:tcMar>
              <w:top w:w="80" w:type="dxa"/>
              <w:left w:w="80" w:type="dxa"/>
              <w:bottom w:w="80" w:type="dxa"/>
              <w:right w:w="80" w:type="dxa"/>
            </w:tcMar>
          </w:tcPr>
          <w:p w14:paraId="784E22CA" w14:textId="77777777" w:rsidR="00AA625C" w:rsidRDefault="00AA625C"/>
        </w:tc>
        <w:tc>
          <w:tcPr>
            <w:tcW w:w="46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999AB6"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w:hAnsi="Arial"/>
                <w:i/>
                <w:iCs/>
                <w:sz w:val="22"/>
                <w:szCs w:val="22"/>
                <w:lang w:val="en-US"/>
              </w:rPr>
              <w:t xml:space="preserve">Dawn O’Hare </w:t>
            </w:r>
            <w:r>
              <w:rPr>
                <w:rFonts w:ascii="Arial" w:hAnsi="Arial"/>
                <w:b/>
                <w:bCs/>
                <w:i/>
                <w:iCs/>
                <w:sz w:val="22"/>
                <w:szCs w:val="22"/>
                <w:lang w:val="en-US"/>
              </w:rPr>
              <w:t>Headteacher</w:t>
            </w:r>
          </w:p>
        </w:tc>
      </w:tr>
      <w:tr w:rsidR="00AA625C" w14:paraId="30C3DDF4" w14:textId="77777777">
        <w:trPr>
          <w:trHeight w:val="310"/>
        </w:trPr>
        <w:tc>
          <w:tcPr>
            <w:tcW w:w="4503" w:type="dxa"/>
            <w:tcBorders>
              <w:top w:val="single" w:sz="4" w:space="0" w:color="000000"/>
              <w:left w:val="nil"/>
              <w:bottom w:val="nil"/>
              <w:right w:val="nil"/>
            </w:tcBorders>
            <w:tcMar>
              <w:top w:w="80" w:type="dxa"/>
              <w:left w:w="80" w:type="dxa"/>
              <w:bottom w:w="80" w:type="dxa"/>
              <w:right w:w="80" w:type="dxa"/>
            </w:tcMar>
          </w:tcPr>
          <w:p w14:paraId="604DB4C1" w14:textId="77777777" w:rsidR="00AA625C" w:rsidRDefault="00AA625C"/>
        </w:tc>
        <w:tc>
          <w:tcPr>
            <w:tcW w:w="285" w:type="dxa"/>
            <w:tcBorders>
              <w:top w:val="nil"/>
              <w:left w:val="nil"/>
              <w:bottom w:val="nil"/>
              <w:right w:val="nil"/>
            </w:tcBorders>
            <w:tcMar>
              <w:top w:w="80" w:type="dxa"/>
              <w:left w:w="80" w:type="dxa"/>
              <w:bottom w:w="80" w:type="dxa"/>
              <w:right w:w="80" w:type="dxa"/>
            </w:tcMar>
          </w:tcPr>
          <w:p w14:paraId="201C2C5A" w14:textId="77777777" w:rsidR="00AA625C" w:rsidRDefault="00AA625C"/>
        </w:tc>
        <w:tc>
          <w:tcPr>
            <w:tcW w:w="4676" w:type="dxa"/>
            <w:tcBorders>
              <w:top w:val="single" w:sz="4" w:space="0" w:color="000000"/>
              <w:left w:val="nil"/>
              <w:bottom w:val="nil"/>
              <w:right w:val="nil"/>
            </w:tcBorders>
            <w:tcMar>
              <w:top w:w="80" w:type="dxa"/>
              <w:left w:w="80" w:type="dxa"/>
              <w:bottom w:w="80" w:type="dxa"/>
              <w:right w:w="80" w:type="dxa"/>
            </w:tcMar>
          </w:tcPr>
          <w:p w14:paraId="73DE432C" w14:textId="77777777" w:rsidR="00AA625C" w:rsidRDefault="00AA625C"/>
        </w:tc>
      </w:tr>
      <w:tr w:rsidR="00AA625C" w14:paraId="5251B638" w14:textId="77777777">
        <w:trPr>
          <w:trHeight w:val="310"/>
        </w:trPr>
        <w:tc>
          <w:tcPr>
            <w:tcW w:w="4503" w:type="dxa"/>
            <w:tcBorders>
              <w:top w:val="nil"/>
              <w:left w:val="nil"/>
              <w:bottom w:val="nil"/>
              <w:right w:val="nil"/>
            </w:tcBorders>
            <w:tcMar>
              <w:top w:w="80" w:type="dxa"/>
              <w:left w:w="80" w:type="dxa"/>
              <w:bottom w:w="80" w:type="dxa"/>
              <w:right w:w="80" w:type="dxa"/>
            </w:tcMar>
          </w:tcPr>
          <w:p w14:paraId="6526B3ED" w14:textId="77777777" w:rsidR="00AA625C" w:rsidRDefault="00AA625C"/>
        </w:tc>
        <w:tc>
          <w:tcPr>
            <w:tcW w:w="285" w:type="dxa"/>
            <w:tcBorders>
              <w:top w:val="nil"/>
              <w:left w:val="nil"/>
              <w:bottom w:val="nil"/>
              <w:right w:val="nil"/>
            </w:tcBorders>
            <w:tcMar>
              <w:top w:w="80" w:type="dxa"/>
              <w:left w:w="80" w:type="dxa"/>
              <w:bottom w:w="80" w:type="dxa"/>
              <w:right w:w="80" w:type="dxa"/>
            </w:tcMar>
          </w:tcPr>
          <w:p w14:paraId="18D18695" w14:textId="77777777" w:rsidR="00AA625C" w:rsidRDefault="00AA625C"/>
        </w:tc>
        <w:tc>
          <w:tcPr>
            <w:tcW w:w="4676" w:type="dxa"/>
            <w:tcBorders>
              <w:top w:val="nil"/>
              <w:left w:val="nil"/>
              <w:bottom w:val="nil"/>
              <w:right w:val="nil"/>
            </w:tcBorders>
            <w:tcMar>
              <w:top w:w="80" w:type="dxa"/>
              <w:left w:w="80" w:type="dxa"/>
              <w:bottom w:w="80" w:type="dxa"/>
              <w:right w:w="80" w:type="dxa"/>
            </w:tcMar>
          </w:tcPr>
          <w:p w14:paraId="3924C2CB" w14:textId="77777777" w:rsidR="00AA625C" w:rsidRDefault="00AA625C"/>
        </w:tc>
      </w:tr>
    </w:tbl>
    <w:p w14:paraId="23C85F55" w14:textId="77777777" w:rsidR="00AA625C" w:rsidRDefault="00AA625C">
      <w:pPr>
        <w:pStyle w:val="Body"/>
        <w:tabs>
          <w:tab w:val="left" w:pos="720"/>
          <w:tab w:val="left" w:pos="1440"/>
          <w:tab w:val="left" w:pos="2160"/>
          <w:tab w:val="left" w:pos="2880"/>
          <w:tab w:val="left" w:pos="3600"/>
          <w:tab w:val="left" w:pos="4536"/>
          <w:tab w:val="left" w:pos="5040"/>
          <w:tab w:val="left" w:pos="5760"/>
          <w:tab w:val="left" w:pos="6480"/>
          <w:tab w:val="left" w:pos="7200"/>
          <w:tab w:val="left" w:pos="7920"/>
          <w:tab w:val="left" w:pos="8640"/>
        </w:tabs>
        <w:ind w:left="108" w:hanging="108"/>
        <w:rPr>
          <w:rFonts w:ascii="Comic Sans MS" w:eastAsia="Comic Sans MS" w:hAnsi="Comic Sans MS" w:cs="Comic Sans MS"/>
          <w:sz w:val="20"/>
          <w:szCs w:val="20"/>
        </w:rPr>
      </w:pPr>
    </w:p>
    <w:p w14:paraId="58FE0350" w14:textId="77777777" w:rsidR="00AA625C" w:rsidRDefault="00A04412">
      <w:pPr>
        <w:pStyle w:val="Body"/>
        <w:widowControl/>
        <w:jc w:val="both"/>
        <w:rPr>
          <w:rFonts w:ascii="Comic Sans MS" w:eastAsia="Comic Sans MS" w:hAnsi="Comic Sans MS" w:cs="Comic Sans MS"/>
          <w:b/>
          <w:bCs/>
          <w:sz w:val="20"/>
          <w:szCs w:val="20"/>
        </w:rPr>
      </w:pPr>
      <w:r>
        <w:rPr>
          <w:rFonts w:ascii="Comic Sans MS" w:hAnsi="Comic Sans MS"/>
          <w:b/>
          <w:bCs/>
          <w:sz w:val="20"/>
          <w:szCs w:val="20"/>
        </w:rPr>
        <w:t>Part 2</w:t>
      </w:r>
    </w:p>
    <w:p w14:paraId="23D20030" w14:textId="77777777" w:rsidR="00AA625C" w:rsidRDefault="00A04412">
      <w:pPr>
        <w:pStyle w:val="Body"/>
        <w:widowControl/>
        <w:jc w:val="both"/>
        <w:rPr>
          <w:rFonts w:ascii="Comic Sans MS" w:eastAsia="Comic Sans MS" w:hAnsi="Comic Sans MS" w:cs="Comic Sans MS"/>
          <w:b/>
          <w:bCs/>
          <w:sz w:val="20"/>
          <w:szCs w:val="20"/>
        </w:rPr>
      </w:pPr>
      <w:r>
        <w:rPr>
          <w:rFonts w:ascii="Comic Sans MS" w:hAnsi="Comic Sans MS"/>
          <w:b/>
          <w:bCs/>
          <w:sz w:val="20"/>
          <w:szCs w:val="20"/>
          <w:lang w:val="en-US"/>
        </w:rPr>
        <w:t>Health, Safety and Wellbeing Policy – Organisation and Responsibility</w:t>
      </w:r>
    </w:p>
    <w:p w14:paraId="4A5DE909" w14:textId="77777777" w:rsidR="00AA625C" w:rsidRDefault="00AA625C">
      <w:pPr>
        <w:pStyle w:val="Body"/>
        <w:widowControl/>
        <w:jc w:val="both"/>
        <w:rPr>
          <w:rFonts w:ascii="Comic Sans MS" w:eastAsia="Comic Sans MS" w:hAnsi="Comic Sans MS" w:cs="Comic Sans MS"/>
          <w:b/>
          <w:bCs/>
          <w:sz w:val="20"/>
          <w:szCs w:val="20"/>
        </w:rPr>
      </w:pPr>
    </w:p>
    <w:p w14:paraId="0FC1CF92" w14:textId="77777777" w:rsidR="00AA625C" w:rsidRDefault="00A04412">
      <w:pPr>
        <w:pStyle w:val="Body"/>
        <w:widowControl/>
        <w:rPr>
          <w:rFonts w:ascii="Comic Sans MS" w:eastAsia="Comic Sans MS" w:hAnsi="Comic Sans MS" w:cs="Comic Sans MS"/>
          <w:sz w:val="20"/>
          <w:szCs w:val="20"/>
        </w:rPr>
      </w:pPr>
      <w:r>
        <w:rPr>
          <w:rFonts w:ascii="Comic Sans MS" w:hAnsi="Comic Sans MS"/>
          <w:sz w:val="20"/>
          <w:szCs w:val="20"/>
          <w:lang w:val="en-US"/>
        </w:rPr>
        <w:t>Overall responsibility for health and safety in schools rests with the employer.  Who the employer is, depends upon the type of school.</w:t>
      </w:r>
    </w:p>
    <w:p w14:paraId="1944CA97" w14:textId="77777777" w:rsidR="00AA625C" w:rsidRDefault="00AA625C">
      <w:pPr>
        <w:pStyle w:val="Body"/>
        <w:widowControl/>
        <w:rPr>
          <w:rFonts w:ascii="Comic Sans MS" w:eastAsia="Comic Sans MS" w:hAnsi="Comic Sans MS" w:cs="Comic Sans MS"/>
          <w:sz w:val="20"/>
          <w:szCs w:val="20"/>
        </w:rPr>
      </w:pPr>
    </w:p>
    <w:tbl>
      <w:tblPr>
        <w:tblW w:w="946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085"/>
        <w:gridCol w:w="2552"/>
        <w:gridCol w:w="3827"/>
      </w:tblGrid>
      <w:tr w:rsidR="00AA625C" w14:paraId="1003CB98" w14:textId="77777777">
        <w:trPr>
          <w:trHeight w:val="493"/>
        </w:trPr>
        <w:tc>
          <w:tcPr>
            <w:tcW w:w="30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CBF52" w14:textId="77777777" w:rsidR="00AA625C" w:rsidRDefault="00A04412">
            <w:pPr>
              <w:pStyle w:val="Body"/>
              <w:widowControl/>
              <w:spacing w:before="60"/>
              <w:jc w:val="both"/>
            </w:pPr>
            <w:r>
              <w:rPr>
                <w:rFonts w:ascii="Arial" w:hAnsi="Arial"/>
                <w:b/>
                <w:bCs/>
                <w:sz w:val="22"/>
                <w:szCs w:val="22"/>
                <w:lang w:val="en-US"/>
              </w:rPr>
              <w:t>Type of School</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E49D09" w14:textId="77777777" w:rsidR="00AA625C" w:rsidRDefault="00A04412">
            <w:pPr>
              <w:pStyle w:val="Body"/>
              <w:widowControl/>
              <w:spacing w:before="60"/>
              <w:jc w:val="both"/>
            </w:pPr>
            <w:r>
              <w:rPr>
                <w:rFonts w:ascii="Arial" w:hAnsi="Arial"/>
                <w:b/>
                <w:bCs/>
                <w:sz w:val="22"/>
                <w:szCs w:val="22"/>
                <w:lang w:val="en-US"/>
              </w:rPr>
              <w:t>Who is the Employer?</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69197E" w14:textId="77777777" w:rsidR="00AA625C" w:rsidRDefault="00A04412">
            <w:pPr>
              <w:pStyle w:val="Body"/>
              <w:widowControl/>
              <w:spacing w:before="60"/>
              <w:jc w:val="both"/>
            </w:pPr>
            <w:r>
              <w:rPr>
                <w:rFonts w:ascii="Arial" w:hAnsi="Arial"/>
                <w:b/>
                <w:bCs/>
                <w:sz w:val="22"/>
                <w:szCs w:val="22"/>
                <w:lang w:val="en-US"/>
              </w:rPr>
              <w:t>Comments</w:t>
            </w:r>
          </w:p>
        </w:tc>
      </w:tr>
      <w:tr w:rsidR="00AA625C" w14:paraId="1A686C27" w14:textId="77777777">
        <w:trPr>
          <w:trHeight w:val="973"/>
        </w:trPr>
        <w:tc>
          <w:tcPr>
            <w:tcW w:w="30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6515E" w14:textId="77777777" w:rsidR="00AA625C" w:rsidRDefault="00A04412">
            <w:pPr>
              <w:pStyle w:val="Body"/>
              <w:widowControl/>
              <w:spacing w:before="60"/>
            </w:pPr>
            <w:r>
              <w:rPr>
                <w:rFonts w:ascii="Arial" w:hAnsi="Arial"/>
                <w:sz w:val="21"/>
                <w:szCs w:val="21"/>
                <w:lang w:val="en-US"/>
              </w:rPr>
              <w:t>Academy</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8C8A79" w14:textId="77777777" w:rsidR="00AA625C" w:rsidRDefault="00A04412">
            <w:pPr>
              <w:pStyle w:val="Body"/>
              <w:widowControl/>
              <w:spacing w:before="60"/>
            </w:pPr>
            <w:r>
              <w:rPr>
                <w:rFonts w:ascii="Arial" w:hAnsi="Arial"/>
                <w:b/>
                <w:bCs/>
                <w:sz w:val="21"/>
                <w:szCs w:val="21"/>
                <w:lang w:val="en-US"/>
              </w:rPr>
              <w:t>The Governing Body/Trust Board</w:t>
            </w:r>
          </w:p>
        </w:tc>
        <w:tc>
          <w:tcPr>
            <w:tcW w:w="38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A8F916" w14:textId="77777777" w:rsidR="00AA625C" w:rsidRDefault="00A04412">
            <w:pPr>
              <w:pStyle w:val="Body"/>
              <w:widowControl/>
              <w:spacing w:before="60"/>
            </w:pPr>
            <w:r>
              <w:rPr>
                <w:rFonts w:ascii="Arial" w:hAnsi="Arial"/>
                <w:sz w:val="21"/>
                <w:szCs w:val="21"/>
                <w:lang w:val="en-US"/>
              </w:rPr>
              <w:t>The employer must ensure that suitable policies and health and safety management arrangements are developed and implemented.</w:t>
            </w:r>
          </w:p>
        </w:tc>
      </w:tr>
    </w:tbl>
    <w:p w14:paraId="3309DF9F" w14:textId="77777777" w:rsidR="00AA625C" w:rsidRDefault="00AA625C">
      <w:pPr>
        <w:pStyle w:val="Body"/>
        <w:ind w:left="108" w:hanging="108"/>
        <w:rPr>
          <w:rFonts w:ascii="Comic Sans MS" w:eastAsia="Comic Sans MS" w:hAnsi="Comic Sans MS" w:cs="Comic Sans MS"/>
          <w:sz w:val="20"/>
          <w:szCs w:val="20"/>
        </w:rPr>
      </w:pPr>
    </w:p>
    <w:p w14:paraId="1CD4AD3B" w14:textId="77777777" w:rsidR="00AA625C" w:rsidRDefault="00AA625C">
      <w:pPr>
        <w:pStyle w:val="Body"/>
        <w:rPr>
          <w:rFonts w:ascii="Comic Sans MS" w:eastAsia="Comic Sans MS" w:hAnsi="Comic Sans MS" w:cs="Comic Sans MS"/>
          <w:sz w:val="20"/>
          <w:szCs w:val="20"/>
        </w:rPr>
      </w:pPr>
    </w:p>
    <w:p w14:paraId="26067B70" w14:textId="77777777" w:rsidR="00AA625C" w:rsidRDefault="00AA625C">
      <w:pPr>
        <w:pStyle w:val="Body"/>
        <w:widowControl/>
        <w:rPr>
          <w:rFonts w:ascii="Comic Sans MS" w:eastAsia="Comic Sans MS" w:hAnsi="Comic Sans MS" w:cs="Comic Sans MS"/>
          <w:sz w:val="20"/>
          <w:szCs w:val="20"/>
        </w:rPr>
      </w:pPr>
    </w:p>
    <w:p w14:paraId="61BA4AB5" w14:textId="77777777" w:rsidR="00AA625C" w:rsidRDefault="00A04412">
      <w:pPr>
        <w:pStyle w:val="Body"/>
        <w:widowControl/>
        <w:rPr>
          <w:rFonts w:ascii="Comic Sans MS" w:eastAsia="Comic Sans MS" w:hAnsi="Comic Sans MS" w:cs="Comic Sans MS"/>
          <w:sz w:val="20"/>
          <w:szCs w:val="20"/>
        </w:rPr>
      </w:pPr>
      <w:r>
        <w:rPr>
          <w:rFonts w:ascii="Comic Sans MS" w:hAnsi="Comic Sans MS"/>
          <w:sz w:val="20"/>
          <w:szCs w:val="20"/>
          <w:lang w:val="en-US"/>
        </w:rPr>
        <w:t xml:space="preserve">Regardless of anything stated above, all school governing bodies have health and safety responsibility as the </w:t>
      </w:r>
      <w:r>
        <w:rPr>
          <w:rFonts w:ascii="Comic Sans MS" w:hAnsi="Comic Sans MS"/>
          <w:b/>
          <w:bCs/>
          <w:sz w:val="20"/>
          <w:szCs w:val="20"/>
          <w:lang w:val="it-IT"/>
        </w:rPr>
        <w:t>occupier</w:t>
      </w:r>
      <w:r>
        <w:rPr>
          <w:rFonts w:ascii="Comic Sans MS" w:hAnsi="Comic Sans MS"/>
          <w:sz w:val="20"/>
          <w:szCs w:val="20"/>
          <w:lang w:val="en-US"/>
        </w:rPr>
        <w:t xml:space="preserve"> of the premises.</w:t>
      </w:r>
    </w:p>
    <w:p w14:paraId="42D0E57C" w14:textId="77777777" w:rsidR="00AA625C" w:rsidRDefault="00A04412">
      <w:pPr>
        <w:pStyle w:val="Body"/>
        <w:widowControl/>
        <w:rPr>
          <w:rFonts w:ascii="Comic Sans MS" w:eastAsia="Comic Sans MS" w:hAnsi="Comic Sans MS" w:cs="Comic Sans MS"/>
          <w:sz w:val="20"/>
          <w:szCs w:val="20"/>
        </w:rPr>
      </w:pPr>
      <w:r>
        <w:rPr>
          <w:rFonts w:ascii="Comic Sans MS" w:hAnsi="Comic Sans MS"/>
          <w:sz w:val="20"/>
          <w:szCs w:val="20"/>
          <w:lang w:val="en-US"/>
        </w:rPr>
        <w:t>Headteachers must make arrangements for ensuring the implementation of the health and safety policies of their employer and/or any Governing Body arrangements arising out of their health and safety responsibilities.</w:t>
      </w:r>
    </w:p>
    <w:p w14:paraId="630096D1" w14:textId="77777777" w:rsidR="00AA625C" w:rsidRDefault="00AA625C">
      <w:pPr>
        <w:pStyle w:val="Body"/>
        <w:rPr>
          <w:rFonts w:ascii="Comic Sans MS" w:eastAsia="Comic Sans MS" w:hAnsi="Comic Sans MS" w:cs="Comic Sans MS"/>
          <w:sz w:val="20"/>
          <w:szCs w:val="20"/>
        </w:rPr>
      </w:pPr>
      <w:bookmarkStart w:id="0" w:name="Organisation"/>
    </w:p>
    <w:p w14:paraId="28A6C8C9" w14:textId="77777777" w:rsidR="00AA625C" w:rsidRDefault="00A04412">
      <w:pPr>
        <w:pStyle w:val="Body"/>
        <w:rPr>
          <w:rFonts w:ascii="Comic Sans MS" w:eastAsia="Comic Sans MS" w:hAnsi="Comic Sans MS" w:cs="Comic Sans MS"/>
          <w:sz w:val="20"/>
          <w:szCs w:val="20"/>
        </w:rPr>
      </w:pPr>
      <w:r>
        <w:rPr>
          <w:rFonts w:ascii="Comic Sans MS" w:hAnsi="Comic Sans MS"/>
          <w:b/>
          <w:bCs/>
          <w:sz w:val="20"/>
          <w:szCs w:val="20"/>
          <w:lang w:val="en-US"/>
        </w:rPr>
        <w:t>Organisation and Responsibilities for Health, Safety and Wellbeing</w:t>
      </w:r>
      <w:bookmarkEnd w:id="0"/>
    </w:p>
    <w:p w14:paraId="2171A056"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Comic Sans MS" w:eastAsia="Comic Sans MS" w:hAnsi="Comic Sans MS" w:cs="Comic Sans MS"/>
          <w:sz w:val="20"/>
          <w:szCs w:val="20"/>
        </w:rPr>
      </w:pPr>
    </w:p>
    <w:p w14:paraId="1F20CA80" w14:textId="77777777" w:rsidR="00AA625C" w:rsidRDefault="00A04412">
      <w:pPr>
        <w:pStyle w:val="BodyText3"/>
        <w:jc w:val="left"/>
        <w:rPr>
          <w:rFonts w:ascii="Comic Sans MS" w:eastAsia="Comic Sans MS" w:hAnsi="Comic Sans MS" w:cs="Comic Sans MS"/>
          <w:sz w:val="20"/>
          <w:szCs w:val="20"/>
        </w:rPr>
      </w:pPr>
      <w:r>
        <w:rPr>
          <w:rFonts w:ascii="Comic Sans MS" w:hAnsi="Comic Sans MS"/>
          <w:sz w:val="20"/>
          <w:szCs w:val="20"/>
        </w:rPr>
        <w:t>Duties and responsibilities for health and safety have been assigned to Staff and Governors based upon the following roles outlined in the County Council’s Health, Safety and Wellbeing Policy</w:t>
      </w:r>
    </w:p>
    <w:p w14:paraId="48056060" w14:textId="77777777" w:rsidR="00AA625C" w:rsidRDefault="00AA625C">
      <w:pPr>
        <w:pStyle w:val="Body"/>
        <w:widowControl/>
        <w:jc w:val="both"/>
        <w:rPr>
          <w:rFonts w:ascii="Comic Sans MS" w:eastAsia="Comic Sans MS" w:hAnsi="Comic Sans MS" w:cs="Comic Sans MS"/>
          <w:b/>
          <w:bCs/>
          <w:color w:val="800080"/>
          <w:sz w:val="20"/>
          <w:szCs w:val="20"/>
          <w:u w:color="800080"/>
        </w:rPr>
      </w:pPr>
    </w:p>
    <w:tbl>
      <w:tblPr>
        <w:tblW w:w="9464"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03"/>
        <w:gridCol w:w="7661"/>
      </w:tblGrid>
      <w:tr w:rsidR="00AA625C" w14:paraId="457888FE" w14:textId="77777777">
        <w:trPr>
          <w:trHeight w:val="1493"/>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4F0E7B" w14:textId="77777777" w:rsidR="00AA625C" w:rsidRDefault="00A04412">
            <w:pPr>
              <w:pStyle w:val="Body"/>
              <w:widowControl/>
              <w:jc w:val="both"/>
            </w:pPr>
            <w:r>
              <w:rPr>
                <w:rFonts w:ascii="Arial" w:hAnsi="Arial"/>
                <w:b/>
                <w:bCs/>
                <w:color w:val="800080"/>
                <w:sz w:val="22"/>
                <w:szCs w:val="22"/>
                <w:u w:color="800080"/>
                <w:lang w:val="en-US"/>
              </w:rPr>
              <w:lastRenderedPageBreak/>
              <w:t xml:space="preserve">Policy-makers  </w:t>
            </w:r>
          </w:p>
        </w:tc>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B42BA" w14:textId="77777777" w:rsidR="00AA625C" w:rsidRDefault="00A04412">
            <w:pPr>
              <w:pStyle w:val="Body"/>
              <w:widowControl/>
              <w:spacing w:before="40"/>
              <w:rPr>
                <w:rFonts w:ascii="Arial" w:eastAsia="Arial" w:hAnsi="Arial" w:cs="Arial"/>
                <w:sz w:val="22"/>
                <w:szCs w:val="22"/>
              </w:rPr>
            </w:pPr>
            <w:r>
              <w:rPr>
                <w:rFonts w:ascii="Arial" w:hAnsi="Arial"/>
                <w:sz w:val="22"/>
                <w:szCs w:val="22"/>
                <w:lang w:val="en-US"/>
              </w:rPr>
              <w:t xml:space="preserve">Devise and produce policy on health, safety and wellbeing at a strategic level. </w:t>
            </w:r>
          </w:p>
          <w:p w14:paraId="7C6B9C54" w14:textId="77777777" w:rsidR="00AA625C" w:rsidRDefault="00A04412">
            <w:pPr>
              <w:pStyle w:val="Body"/>
              <w:widowControl/>
              <w:spacing w:before="40"/>
              <w:rPr>
                <w:rFonts w:ascii="Arial" w:eastAsia="Arial" w:hAnsi="Arial" w:cs="Arial"/>
                <w:sz w:val="22"/>
                <w:szCs w:val="22"/>
              </w:rPr>
            </w:pPr>
            <w:r>
              <w:rPr>
                <w:rFonts w:ascii="Arial" w:hAnsi="Arial"/>
                <w:sz w:val="22"/>
                <w:szCs w:val="22"/>
                <w:lang w:val="en-US"/>
              </w:rPr>
              <w:t xml:space="preserve">Preserve, develop, promote and maintain the Academy and the Council’s health and safety management system. </w:t>
            </w:r>
          </w:p>
          <w:p w14:paraId="47593CA6" w14:textId="77777777" w:rsidR="00AA625C" w:rsidRDefault="00A04412">
            <w:pPr>
              <w:pStyle w:val="Body"/>
              <w:widowControl/>
              <w:jc w:val="both"/>
            </w:pPr>
            <w:r>
              <w:rPr>
                <w:rFonts w:ascii="Arial" w:hAnsi="Arial"/>
                <w:sz w:val="22"/>
                <w:szCs w:val="22"/>
                <w:lang w:val="en-US"/>
              </w:rPr>
              <w:t>Ensure that health and safety matters are taken into account when organisational decisions are made.</w:t>
            </w:r>
          </w:p>
        </w:tc>
      </w:tr>
      <w:tr w:rsidR="00AA625C" w14:paraId="20B2ADEE" w14:textId="77777777">
        <w:trPr>
          <w:trHeight w:val="733"/>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2C4633" w14:textId="77777777" w:rsidR="00AA625C" w:rsidRDefault="00A04412">
            <w:pPr>
              <w:pStyle w:val="Body"/>
              <w:widowControl/>
              <w:jc w:val="both"/>
            </w:pPr>
            <w:r>
              <w:rPr>
                <w:rFonts w:ascii="Arial" w:hAnsi="Arial"/>
                <w:b/>
                <w:bCs/>
                <w:color w:val="800080"/>
                <w:sz w:val="22"/>
                <w:szCs w:val="22"/>
                <w:u w:color="800080"/>
                <w:lang w:val="en-US"/>
              </w:rPr>
              <w:t>Planners</w:t>
            </w:r>
          </w:p>
        </w:tc>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8DE8C6" w14:textId="77777777" w:rsidR="00AA625C" w:rsidRDefault="00A04412">
            <w:pPr>
              <w:pStyle w:val="Body"/>
              <w:widowControl/>
              <w:spacing w:before="40"/>
              <w:rPr>
                <w:rFonts w:ascii="Arial" w:eastAsia="Arial" w:hAnsi="Arial" w:cs="Arial"/>
                <w:sz w:val="22"/>
                <w:szCs w:val="22"/>
              </w:rPr>
            </w:pPr>
            <w:r>
              <w:rPr>
                <w:rFonts w:ascii="Arial" w:hAnsi="Arial"/>
                <w:sz w:val="22"/>
                <w:szCs w:val="22"/>
                <w:lang w:val="en-US"/>
              </w:rPr>
              <w:t>Develop the local plans to achieve corporate/school health &amp; safety objectives. Develop management arrangements</w:t>
            </w:r>
          </w:p>
          <w:p w14:paraId="2427AA08" w14:textId="77777777" w:rsidR="00AA625C" w:rsidRDefault="00A04412">
            <w:pPr>
              <w:pStyle w:val="Body"/>
              <w:widowControl/>
              <w:jc w:val="both"/>
            </w:pPr>
            <w:r>
              <w:rPr>
                <w:rFonts w:ascii="Arial" w:hAnsi="Arial"/>
                <w:sz w:val="22"/>
                <w:szCs w:val="22"/>
                <w:lang w:val="en-US"/>
              </w:rPr>
              <w:t>for the identification of hazards and control of risks within their area</w:t>
            </w:r>
          </w:p>
        </w:tc>
      </w:tr>
      <w:tr w:rsidR="00AA625C" w14:paraId="620C4485" w14:textId="77777777">
        <w:trPr>
          <w:trHeight w:val="733"/>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C73FB5" w14:textId="77777777" w:rsidR="00AA625C" w:rsidRDefault="00A04412">
            <w:pPr>
              <w:pStyle w:val="Body"/>
              <w:widowControl/>
              <w:jc w:val="both"/>
            </w:pPr>
            <w:r>
              <w:rPr>
                <w:rFonts w:ascii="Arial" w:hAnsi="Arial"/>
                <w:b/>
                <w:bCs/>
                <w:color w:val="800080"/>
                <w:sz w:val="22"/>
                <w:szCs w:val="22"/>
                <w:u w:color="800080"/>
                <w:lang w:val="en-US"/>
              </w:rPr>
              <w:t>Implementers</w:t>
            </w:r>
          </w:p>
        </w:tc>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E3B7BA" w14:textId="77777777" w:rsidR="00AA625C" w:rsidRDefault="00A04412">
            <w:pPr>
              <w:pStyle w:val="Body"/>
              <w:widowControl/>
              <w:jc w:val="both"/>
            </w:pPr>
            <w:r>
              <w:rPr>
                <w:rFonts w:ascii="Arial" w:hAnsi="Arial"/>
                <w:sz w:val="22"/>
                <w:szCs w:val="22"/>
                <w:lang w:val="en-US"/>
              </w:rPr>
              <w:t>Ensure that workplace precautions and safe systems of work are developed in order to identify hazards and control risks. Ensure all the systems are working effectively</w:t>
            </w:r>
          </w:p>
        </w:tc>
      </w:tr>
      <w:tr w:rsidR="00AA625C" w14:paraId="6B6FA1AD" w14:textId="77777777">
        <w:trPr>
          <w:trHeight w:val="973"/>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D8D05" w14:textId="77777777" w:rsidR="00AA625C" w:rsidRDefault="00A04412">
            <w:pPr>
              <w:pStyle w:val="Body"/>
              <w:widowControl/>
              <w:jc w:val="both"/>
            </w:pPr>
            <w:r>
              <w:rPr>
                <w:rFonts w:ascii="Arial" w:hAnsi="Arial"/>
                <w:b/>
                <w:bCs/>
                <w:color w:val="800080"/>
                <w:sz w:val="22"/>
                <w:szCs w:val="22"/>
                <w:u w:color="800080"/>
                <w:lang w:val="en-US"/>
              </w:rPr>
              <w:t>Assisters</w:t>
            </w:r>
          </w:p>
        </w:tc>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79F1B" w14:textId="77777777" w:rsidR="00AA625C" w:rsidRDefault="00A04412">
            <w:pPr>
              <w:pStyle w:val="Body"/>
              <w:widowControl/>
              <w:jc w:val="both"/>
            </w:pPr>
            <w:r>
              <w:rPr>
                <w:rFonts w:ascii="Arial" w:hAnsi="Arial"/>
                <w:sz w:val="22"/>
                <w:szCs w:val="22"/>
                <w:lang w:val="en-US"/>
              </w:rPr>
              <w:t>Have the authority, independence and competence to advise Directors, Managers and Employees (or their representatives). They may also be technical or specialist employees who have achieved a certain level of health and safety competency within their specialised field</w:t>
            </w:r>
          </w:p>
        </w:tc>
      </w:tr>
      <w:tr w:rsidR="00AA625C" w14:paraId="4138F3DB" w14:textId="77777777">
        <w:trPr>
          <w:trHeight w:val="733"/>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9A6601" w14:textId="77777777" w:rsidR="00AA625C" w:rsidRDefault="00A04412">
            <w:pPr>
              <w:pStyle w:val="Body"/>
              <w:widowControl/>
              <w:jc w:val="both"/>
            </w:pPr>
            <w:r>
              <w:rPr>
                <w:rFonts w:ascii="Arial" w:hAnsi="Arial"/>
                <w:b/>
                <w:bCs/>
                <w:color w:val="800080"/>
                <w:sz w:val="22"/>
                <w:szCs w:val="22"/>
                <w:u w:color="800080"/>
                <w:lang w:val="en-US"/>
              </w:rPr>
              <w:t>Employees</w:t>
            </w:r>
          </w:p>
        </w:tc>
        <w:tc>
          <w:tcPr>
            <w:tcW w:w="76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480D75" w14:textId="77777777" w:rsidR="00AA625C" w:rsidRDefault="00A04412">
            <w:pPr>
              <w:pStyle w:val="Body"/>
              <w:widowControl/>
              <w:jc w:val="both"/>
            </w:pPr>
            <w:r>
              <w:rPr>
                <w:rFonts w:ascii="Arial" w:hAnsi="Arial"/>
                <w:sz w:val="22"/>
                <w:szCs w:val="22"/>
                <w:lang w:val="en-US"/>
              </w:rPr>
              <w:t>Irrespective of their position within the County Councils structure, everyone is regarded as an employee and therefore the employee duties within the H&amp;S Policy apply to them.</w:t>
            </w:r>
          </w:p>
        </w:tc>
      </w:tr>
    </w:tbl>
    <w:p w14:paraId="40EFF4CC" w14:textId="77777777" w:rsidR="00AA625C" w:rsidRDefault="00AA625C">
      <w:pPr>
        <w:pStyle w:val="Body"/>
        <w:ind w:left="108" w:hanging="108"/>
        <w:jc w:val="both"/>
        <w:rPr>
          <w:rFonts w:ascii="Comic Sans MS" w:eastAsia="Comic Sans MS" w:hAnsi="Comic Sans MS" w:cs="Comic Sans MS"/>
          <w:b/>
          <w:bCs/>
          <w:color w:val="800080"/>
          <w:sz w:val="20"/>
          <w:szCs w:val="20"/>
          <w:u w:color="800080"/>
        </w:rPr>
      </w:pPr>
    </w:p>
    <w:p w14:paraId="508F0096" w14:textId="77777777" w:rsidR="00AA625C" w:rsidRDefault="00AA625C">
      <w:pPr>
        <w:pStyle w:val="Body"/>
        <w:jc w:val="both"/>
        <w:rPr>
          <w:rFonts w:ascii="Comic Sans MS" w:eastAsia="Comic Sans MS" w:hAnsi="Comic Sans MS" w:cs="Comic Sans MS"/>
          <w:b/>
          <w:bCs/>
          <w:color w:val="800080"/>
          <w:sz w:val="20"/>
          <w:szCs w:val="20"/>
          <w:u w:color="800080"/>
        </w:rPr>
      </w:pPr>
    </w:p>
    <w:p w14:paraId="19166977" w14:textId="77777777" w:rsidR="00AA625C" w:rsidRDefault="00AA625C">
      <w:pPr>
        <w:pStyle w:val="Body"/>
        <w:widowControl/>
        <w:jc w:val="both"/>
        <w:rPr>
          <w:rFonts w:ascii="Comic Sans MS" w:eastAsia="Comic Sans MS" w:hAnsi="Comic Sans MS" w:cs="Comic Sans MS"/>
          <w:b/>
          <w:bCs/>
          <w:sz w:val="20"/>
          <w:szCs w:val="20"/>
        </w:rPr>
      </w:pPr>
    </w:p>
    <w:p w14:paraId="0BD8AE16" w14:textId="77777777" w:rsidR="00AA625C" w:rsidRDefault="00A04412">
      <w:pPr>
        <w:pStyle w:val="Body"/>
        <w:widowControl/>
        <w:jc w:val="both"/>
        <w:rPr>
          <w:rFonts w:ascii="Comic Sans MS" w:eastAsia="Comic Sans MS" w:hAnsi="Comic Sans MS" w:cs="Comic Sans MS"/>
          <w:b/>
          <w:bCs/>
          <w:sz w:val="20"/>
          <w:szCs w:val="20"/>
        </w:rPr>
      </w:pPr>
      <w:r>
        <w:rPr>
          <w:rFonts w:ascii="Comic Sans MS" w:hAnsi="Comic Sans MS"/>
          <w:b/>
          <w:bCs/>
          <w:sz w:val="20"/>
          <w:szCs w:val="20"/>
          <w:lang w:val="en-US"/>
        </w:rPr>
        <w:t>Who are the Policy-makers, Planners, Implementers, Assisters and Employees in schools?</w:t>
      </w:r>
    </w:p>
    <w:p w14:paraId="129B29C8" w14:textId="77777777" w:rsidR="00AA625C" w:rsidRDefault="00AA625C">
      <w:pPr>
        <w:pStyle w:val="Body"/>
        <w:widowControl/>
        <w:jc w:val="both"/>
        <w:rPr>
          <w:rFonts w:ascii="Comic Sans MS" w:eastAsia="Comic Sans MS" w:hAnsi="Comic Sans MS" w:cs="Comic Sans MS"/>
          <w:b/>
          <w:bCs/>
          <w:color w:val="800080"/>
          <w:sz w:val="20"/>
          <w:szCs w:val="20"/>
          <w:u w:color="800080"/>
        </w:rPr>
      </w:pPr>
    </w:p>
    <w:tbl>
      <w:tblPr>
        <w:tblW w:w="9497"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03"/>
        <w:gridCol w:w="1672"/>
        <w:gridCol w:w="1446"/>
        <w:gridCol w:w="1616"/>
        <w:gridCol w:w="1530"/>
        <w:gridCol w:w="1530"/>
      </w:tblGrid>
      <w:tr w:rsidR="00AA625C" w14:paraId="7C9E383E" w14:textId="77777777">
        <w:trPr>
          <w:trHeight w:val="300"/>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9EA270" w14:textId="77777777" w:rsidR="00AA625C" w:rsidRDefault="00AA625C"/>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A9927" w14:textId="77777777" w:rsidR="00AA625C" w:rsidRDefault="00A04412">
            <w:pPr>
              <w:pStyle w:val="Body"/>
              <w:widowControl/>
              <w:spacing w:before="40" w:after="40"/>
            </w:pPr>
            <w:r>
              <w:rPr>
                <w:rFonts w:ascii="Arial" w:hAnsi="Arial"/>
                <w:b/>
                <w:bCs/>
                <w:sz w:val="20"/>
                <w:szCs w:val="20"/>
                <w:lang w:val="en-US"/>
              </w:rPr>
              <w:t>Policy-makers</w:t>
            </w:r>
          </w:p>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22750" w14:textId="77777777" w:rsidR="00AA625C" w:rsidRDefault="00A04412">
            <w:pPr>
              <w:pStyle w:val="Body"/>
              <w:widowControl/>
              <w:spacing w:before="40" w:after="40"/>
              <w:jc w:val="both"/>
            </w:pPr>
            <w:r>
              <w:rPr>
                <w:rFonts w:ascii="Arial" w:hAnsi="Arial"/>
                <w:b/>
                <w:bCs/>
                <w:sz w:val="20"/>
                <w:szCs w:val="20"/>
                <w:lang w:val="en-US"/>
              </w:rPr>
              <w:t>Planners</w:t>
            </w:r>
          </w:p>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8B001A" w14:textId="77777777" w:rsidR="00AA625C" w:rsidRDefault="00A04412">
            <w:pPr>
              <w:pStyle w:val="Body"/>
              <w:widowControl/>
              <w:spacing w:before="40" w:after="40"/>
              <w:jc w:val="both"/>
            </w:pPr>
            <w:r>
              <w:rPr>
                <w:rFonts w:ascii="Arial" w:hAnsi="Arial"/>
                <w:b/>
                <w:bCs/>
                <w:sz w:val="20"/>
                <w:szCs w:val="20"/>
                <w:lang w:val="en-US"/>
              </w:rPr>
              <w:t>Implementers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FCFB2" w14:textId="77777777" w:rsidR="00AA625C" w:rsidRDefault="00A04412">
            <w:pPr>
              <w:pStyle w:val="Body"/>
              <w:widowControl/>
              <w:spacing w:before="40" w:after="40"/>
              <w:jc w:val="both"/>
            </w:pPr>
            <w:r>
              <w:rPr>
                <w:rFonts w:ascii="Arial" w:hAnsi="Arial"/>
                <w:b/>
                <w:bCs/>
                <w:sz w:val="20"/>
                <w:szCs w:val="20"/>
                <w:lang w:val="en-US"/>
              </w:rPr>
              <w:t>Assisters</w:t>
            </w:r>
          </w:p>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FA8DE" w14:textId="77777777" w:rsidR="00AA625C" w:rsidRDefault="00A04412">
            <w:pPr>
              <w:pStyle w:val="Body"/>
              <w:widowControl/>
              <w:spacing w:before="40" w:after="40"/>
              <w:jc w:val="both"/>
            </w:pPr>
            <w:r>
              <w:rPr>
                <w:rFonts w:ascii="Arial" w:hAnsi="Arial"/>
                <w:b/>
                <w:bCs/>
                <w:sz w:val="20"/>
                <w:szCs w:val="20"/>
                <w:lang w:val="en-US"/>
              </w:rPr>
              <w:t>Employees</w:t>
            </w:r>
          </w:p>
        </w:tc>
      </w:tr>
      <w:tr w:rsidR="00AA625C" w14:paraId="5879AC3B" w14:textId="77777777">
        <w:trPr>
          <w:trHeight w:val="588"/>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E09C6E" w14:textId="77777777" w:rsidR="00AA625C" w:rsidRDefault="00A04412">
            <w:pPr>
              <w:pStyle w:val="Body"/>
              <w:widowControl/>
              <w:spacing w:before="40" w:after="40"/>
            </w:pPr>
            <w:r>
              <w:rPr>
                <w:rFonts w:ascii="Arial" w:hAnsi="Arial"/>
                <w:b/>
                <w:bCs/>
                <w:sz w:val="20"/>
                <w:szCs w:val="20"/>
                <w:lang w:val="en-US"/>
              </w:rPr>
              <w:t>School Governors</w:t>
            </w:r>
          </w:p>
        </w:tc>
        <w:tc>
          <w:tcPr>
            <w:tcW w:w="1672"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2FDE162F"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7605C3F7"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BD217"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7A3D5"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54F64C" w14:textId="77777777" w:rsidR="00AA625C" w:rsidRDefault="00AA625C"/>
        </w:tc>
      </w:tr>
      <w:tr w:rsidR="00AA625C" w14:paraId="63602381" w14:textId="77777777">
        <w:trPr>
          <w:trHeight w:val="49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D13F7B" w14:textId="77777777" w:rsidR="00AA625C" w:rsidRDefault="00A04412">
            <w:pPr>
              <w:pStyle w:val="Body"/>
              <w:widowControl/>
              <w:spacing w:before="40" w:after="40"/>
            </w:pPr>
            <w:r>
              <w:rPr>
                <w:rFonts w:ascii="Arial" w:hAnsi="Arial"/>
                <w:b/>
                <w:bCs/>
                <w:sz w:val="20"/>
                <w:szCs w:val="20"/>
                <w:lang w:val="en-US"/>
              </w:rPr>
              <w:t>Headteacher</w:t>
            </w:r>
          </w:p>
        </w:tc>
        <w:tc>
          <w:tcPr>
            <w:tcW w:w="1672"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C7D28AD"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788E4A43"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05C3EF3E"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BDDD96"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36EAA8F2" w14:textId="77777777" w:rsidR="00AA625C" w:rsidRDefault="00AA625C"/>
        </w:tc>
      </w:tr>
      <w:tr w:rsidR="00AA625C" w14:paraId="30C468EA" w14:textId="77777777">
        <w:trPr>
          <w:trHeight w:val="111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3EF2A9" w14:textId="77777777" w:rsidR="00AA625C" w:rsidRDefault="00A04412">
            <w:pPr>
              <w:pStyle w:val="Body"/>
              <w:widowControl/>
              <w:spacing w:before="40" w:after="40"/>
            </w:pPr>
            <w:r>
              <w:rPr>
                <w:rFonts w:ascii="Arial" w:hAnsi="Arial"/>
                <w:b/>
                <w:bCs/>
                <w:sz w:val="20"/>
                <w:szCs w:val="20"/>
                <w:lang w:val="en-US"/>
              </w:rPr>
              <w:t>School Leadership Team</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F045B0"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2BAE5A5D"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5ACD6B10"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13761"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7F0653A9" w14:textId="77777777" w:rsidR="00AA625C" w:rsidRDefault="00AA625C"/>
        </w:tc>
      </w:tr>
      <w:tr w:rsidR="00AA625C" w14:paraId="15511977" w14:textId="77777777">
        <w:trPr>
          <w:trHeight w:val="67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9AFD9" w14:textId="77777777" w:rsidR="00AA625C" w:rsidRDefault="00A04412">
            <w:pPr>
              <w:pStyle w:val="Body"/>
              <w:widowControl/>
              <w:spacing w:before="40" w:after="40"/>
            </w:pPr>
            <w:r>
              <w:rPr>
                <w:rFonts w:ascii="Arial" w:hAnsi="Arial"/>
                <w:b/>
                <w:bCs/>
                <w:sz w:val="20"/>
                <w:szCs w:val="20"/>
                <w:lang w:val="en-US"/>
              </w:rPr>
              <w:t>Health and Safety Coordinator</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DC05AC"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65D2A2A0"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B5B9CD"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2A5D9F8"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6FA7D988" w14:textId="77777777" w:rsidR="00AA625C" w:rsidRDefault="00AA625C"/>
        </w:tc>
      </w:tr>
      <w:tr w:rsidR="00AA625C" w14:paraId="6814817C" w14:textId="77777777">
        <w:trPr>
          <w:trHeight w:val="300"/>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AA2A6" w14:textId="77777777" w:rsidR="00AA625C" w:rsidRDefault="00A04412">
            <w:pPr>
              <w:pStyle w:val="Body"/>
              <w:widowControl/>
              <w:spacing w:before="40" w:after="40"/>
            </w:pPr>
            <w:r>
              <w:rPr>
                <w:rFonts w:ascii="Arial" w:hAnsi="Arial"/>
                <w:b/>
                <w:bCs/>
                <w:sz w:val="20"/>
                <w:szCs w:val="20"/>
                <w:lang w:val="en-US"/>
              </w:rPr>
              <w:t>Teachers</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EB1E4"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0B4DC6"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63B36584"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A68D2"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65A43866" w14:textId="77777777" w:rsidR="00AA625C" w:rsidRDefault="00AA625C"/>
        </w:tc>
      </w:tr>
      <w:tr w:rsidR="00AA625C" w14:paraId="290F35CB" w14:textId="77777777">
        <w:trPr>
          <w:trHeight w:val="45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8697B" w14:textId="77777777" w:rsidR="00AA625C" w:rsidRDefault="00A04412">
            <w:pPr>
              <w:pStyle w:val="Body"/>
              <w:widowControl/>
              <w:spacing w:before="40" w:after="40"/>
            </w:pPr>
            <w:r>
              <w:rPr>
                <w:rFonts w:ascii="Arial" w:hAnsi="Arial"/>
                <w:b/>
                <w:bCs/>
                <w:sz w:val="20"/>
                <w:szCs w:val="20"/>
                <w:lang w:val="en-US"/>
              </w:rPr>
              <w:lastRenderedPageBreak/>
              <w:t>Premises Managers</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B3820E"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07911BFF"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64EBAEFF"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A550AB"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21147668" w14:textId="77777777" w:rsidR="00AA625C" w:rsidRDefault="00AA625C"/>
        </w:tc>
      </w:tr>
      <w:tr w:rsidR="00AA625C" w14:paraId="687618A9" w14:textId="77777777">
        <w:trPr>
          <w:trHeight w:val="67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8F878F" w14:textId="77777777" w:rsidR="00AA625C" w:rsidRDefault="00A04412">
            <w:pPr>
              <w:pStyle w:val="Body"/>
              <w:widowControl/>
              <w:spacing w:before="40" w:after="40"/>
            </w:pPr>
            <w:r>
              <w:rPr>
                <w:rFonts w:ascii="Arial" w:hAnsi="Arial"/>
                <w:b/>
                <w:bCs/>
                <w:sz w:val="20"/>
                <w:szCs w:val="20"/>
                <w:lang w:val="en-US"/>
              </w:rPr>
              <w:t>Teaching and Classroom Assistants</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50587B"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5F5739"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7DA21F2A"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927908"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139FB9A" w14:textId="77777777" w:rsidR="00AA625C" w:rsidRDefault="00AA625C"/>
        </w:tc>
      </w:tr>
      <w:tr w:rsidR="00AA625C" w14:paraId="53A46A1F" w14:textId="77777777">
        <w:trPr>
          <w:trHeight w:val="300"/>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D03CF" w14:textId="77777777" w:rsidR="00AA625C" w:rsidRDefault="00A04412">
            <w:pPr>
              <w:pStyle w:val="Body"/>
              <w:widowControl/>
              <w:spacing w:before="40" w:after="40"/>
            </w:pPr>
            <w:r>
              <w:rPr>
                <w:rFonts w:ascii="Arial" w:hAnsi="Arial"/>
                <w:b/>
                <w:bCs/>
                <w:sz w:val="20"/>
                <w:szCs w:val="20"/>
                <w:lang w:val="en-US"/>
              </w:rPr>
              <w:t>Admin Staff</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A7CBB4"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3E9860"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57686880"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7DD73B"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05B6DF62" w14:textId="77777777" w:rsidR="00AA625C" w:rsidRDefault="00AA625C"/>
        </w:tc>
      </w:tr>
      <w:tr w:rsidR="00AA625C" w14:paraId="053B32E6" w14:textId="77777777">
        <w:trPr>
          <w:trHeight w:val="45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817F4" w14:textId="77777777" w:rsidR="00AA625C" w:rsidRDefault="00A04412">
            <w:pPr>
              <w:pStyle w:val="Body"/>
              <w:widowControl/>
              <w:spacing w:before="40" w:after="40"/>
            </w:pPr>
            <w:r>
              <w:rPr>
                <w:rFonts w:ascii="Arial" w:hAnsi="Arial"/>
                <w:b/>
                <w:bCs/>
                <w:sz w:val="20"/>
                <w:szCs w:val="20"/>
                <w:lang w:val="en-US"/>
              </w:rPr>
              <w:t xml:space="preserve">Site Supervisor or Caretaker </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BCCAD"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7C4F1"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210B1EF4"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F4278"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5895C88A" w14:textId="77777777" w:rsidR="00AA625C" w:rsidRDefault="00AA625C"/>
        </w:tc>
      </w:tr>
      <w:tr w:rsidR="00AA625C" w14:paraId="587C4BD5" w14:textId="77777777">
        <w:trPr>
          <w:trHeight w:val="673"/>
        </w:trPr>
        <w:tc>
          <w:tcPr>
            <w:tcW w:w="17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1C5016" w14:textId="77777777" w:rsidR="00AA625C" w:rsidRDefault="00A04412">
            <w:pPr>
              <w:pStyle w:val="Body"/>
              <w:widowControl/>
              <w:spacing w:before="40" w:after="40"/>
            </w:pPr>
            <w:r>
              <w:rPr>
                <w:rFonts w:ascii="Arial" w:hAnsi="Arial"/>
                <w:b/>
                <w:bCs/>
                <w:sz w:val="20"/>
                <w:szCs w:val="20"/>
                <w:lang w:val="en-US"/>
              </w:rPr>
              <w:t>Council Health and Safety Forum</w:t>
            </w:r>
          </w:p>
        </w:tc>
        <w:tc>
          <w:tcPr>
            <w:tcW w:w="1672"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18392E1E"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AEB5F"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147761"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08346BE1"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5E1B4D96" w14:textId="77777777" w:rsidR="00AA625C" w:rsidRDefault="00AA625C"/>
        </w:tc>
      </w:tr>
      <w:tr w:rsidR="00AA625C" w14:paraId="62463DEA" w14:textId="77777777">
        <w:trPr>
          <w:trHeight w:val="1333"/>
        </w:trPr>
        <w:tc>
          <w:tcPr>
            <w:tcW w:w="1703" w:type="dxa"/>
            <w:tcBorders>
              <w:top w:val="single" w:sz="4" w:space="0" w:color="000000"/>
              <w:left w:val="single" w:sz="4" w:space="0" w:color="000000"/>
              <w:bottom w:val="single" w:sz="4" w:space="0" w:color="000000"/>
              <w:right w:val="single" w:sz="4" w:space="0" w:color="000000"/>
            </w:tcBorders>
            <w:tcMar>
              <w:top w:w="80" w:type="dxa"/>
              <w:left w:w="114" w:type="dxa"/>
              <w:bottom w:w="80" w:type="dxa"/>
              <w:right w:w="80" w:type="dxa"/>
            </w:tcMar>
          </w:tcPr>
          <w:p w14:paraId="33760A23" w14:textId="77777777" w:rsidR="00AA625C" w:rsidRDefault="00A04412">
            <w:pPr>
              <w:pStyle w:val="Body"/>
              <w:widowControl/>
              <w:spacing w:before="40" w:after="40"/>
              <w:ind w:left="34"/>
            </w:pPr>
            <w:r>
              <w:rPr>
                <w:rFonts w:ascii="Arial" w:hAnsi="Arial"/>
                <w:b/>
                <w:bCs/>
                <w:sz w:val="20"/>
                <w:szCs w:val="20"/>
                <w:lang w:val="en-US"/>
              </w:rPr>
              <w:t>Health, Safety and Wellbeing Advisors and Occupational Health Professionals</w:t>
            </w:r>
          </w:p>
        </w:tc>
        <w:tc>
          <w:tcPr>
            <w:tcW w:w="1672"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526FBFCC"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1DE235"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7BD0B7"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0E02BE92"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1A55A276" w14:textId="77777777" w:rsidR="00AA625C" w:rsidRDefault="00AA625C"/>
        </w:tc>
      </w:tr>
      <w:tr w:rsidR="00AA625C" w14:paraId="24A90EDE" w14:textId="77777777">
        <w:trPr>
          <w:trHeight w:val="3513"/>
        </w:trPr>
        <w:tc>
          <w:tcPr>
            <w:tcW w:w="1703"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tcPr>
          <w:p w14:paraId="3BC22AED" w14:textId="77777777" w:rsidR="00AA625C" w:rsidRDefault="00A04412">
            <w:pPr>
              <w:pStyle w:val="Body"/>
              <w:spacing w:before="40" w:after="40"/>
              <w:ind w:left="57"/>
              <w:rPr>
                <w:rFonts w:ascii="Arial" w:eastAsia="Arial" w:hAnsi="Arial" w:cs="Arial"/>
                <w:b/>
                <w:bCs/>
                <w:sz w:val="20"/>
                <w:szCs w:val="20"/>
              </w:rPr>
            </w:pPr>
            <w:r>
              <w:rPr>
                <w:rFonts w:ascii="Arial" w:hAnsi="Arial"/>
                <w:b/>
                <w:bCs/>
                <w:sz w:val="20"/>
                <w:szCs w:val="20"/>
                <w:lang w:val="en-US"/>
              </w:rPr>
              <w:t xml:space="preserve">Other Assisters </w:t>
            </w:r>
          </w:p>
          <w:p w14:paraId="22F595AC" w14:textId="77777777" w:rsidR="00AA625C" w:rsidRDefault="00A04412">
            <w:pPr>
              <w:pStyle w:val="Body"/>
              <w:spacing w:before="40" w:after="40"/>
              <w:ind w:left="57"/>
              <w:rPr>
                <w:rFonts w:ascii="Arial" w:eastAsia="Arial" w:hAnsi="Arial" w:cs="Arial"/>
                <w:sz w:val="20"/>
                <w:szCs w:val="20"/>
              </w:rPr>
            </w:pPr>
            <w:r>
              <w:rPr>
                <w:rFonts w:ascii="Arial" w:hAnsi="Arial"/>
                <w:b/>
                <w:bCs/>
                <w:sz w:val="20"/>
                <w:szCs w:val="20"/>
                <w:lang w:val="en-US"/>
              </w:rPr>
              <w:t xml:space="preserve">Council </w:t>
            </w:r>
            <w:r>
              <w:rPr>
                <w:rFonts w:ascii="Arial" w:hAnsi="Arial"/>
                <w:sz w:val="20"/>
                <w:szCs w:val="20"/>
                <w:lang w:val="en-US"/>
              </w:rPr>
              <w:t>Strategic Property Officers</w:t>
            </w:r>
          </w:p>
          <w:p w14:paraId="427BBD94" w14:textId="77777777" w:rsidR="00AA625C" w:rsidRDefault="00A04412">
            <w:pPr>
              <w:pStyle w:val="Body"/>
              <w:spacing w:before="40" w:after="40"/>
              <w:ind w:left="57"/>
              <w:rPr>
                <w:rFonts w:ascii="Arial" w:eastAsia="Arial" w:hAnsi="Arial" w:cs="Arial"/>
                <w:sz w:val="20"/>
                <w:szCs w:val="20"/>
              </w:rPr>
            </w:pPr>
            <w:r>
              <w:rPr>
                <w:rFonts w:ascii="Arial" w:hAnsi="Arial"/>
                <w:sz w:val="20"/>
                <w:szCs w:val="20"/>
                <w:lang w:val="en-US"/>
              </w:rPr>
              <w:t>Insurance services</w:t>
            </w:r>
          </w:p>
          <w:p w14:paraId="2024A54B" w14:textId="77777777" w:rsidR="00AA625C" w:rsidRDefault="00A04412">
            <w:pPr>
              <w:pStyle w:val="Body"/>
              <w:spacing w:before="40" w:after="40"/>
              <w:ind w:left="57"/>
              <w:rPr>
                <w:rFonts w:ascii="Arial" w:eastAsia="Arial" w:hAnsi="Arial" w:cs="Arial"/>
                <w:sz w:val="20"/>
                <w:szCs w:val="20"/>
              </w:rPr>
            </w:pPr>
            <w:r>
              <w:rPr>
                <w:rFonts w:ascii="Arial" w:hAnsi="Arial"/>
                <w:b/>
                <w:bCs/>
                <w:sz w:val="20"/>
                <w:szCs w:val="20"/>
                <w:lang w:val="en-US"/>
              </w:rPr>
              <w:t xml:space="preserve">Entrust </w:t>
            </w:r>
            <w:r>
              <w:rPr>
                <w:rFonts w:ascii="Arial" w:hAnsi="Arial"/>
                <w:sz w:val="20"/>
                <w:szCs w:val="20"/>
                <w:lang w:val="en-US"/>
              </w:rPr>
              <w:t>Asbestos Management Team</w:t>
            </w:r>
          </w:p>
          <w:p w14:paraId="38E5EF82" w14:textId="77777777" w:rsidR="00AA625C" w:rsidRDefault="00A04412">
            <w:pPr>
              <w:pStyle w:val="Body"/>
              <w:spacing w:before="40" w:after="40"/>
              <w:ind w:left="57"/>
              <w:rPr>
                <w:rFonts w:ascii="Arial" w:eastAsia="Arial" w:hAnsi="Arial" w:cs="Arial"/>
                <w:sz w:val="20"/>
                <w:szCs w:val="20"/>
              </w:rPr>
            </w:pPr>
            <w:r>
              <w:rPr>
                <w:rFonts w:ascii="Arial" w:hAnsi="Arial"/>
                <w:sz w:val="20"/>
                <w:szCs w:val="20"/>
                <w:lang w:val="en-US"/>
              </w:rPr>
              <w:t>Property</w:t>
            </w:r>
            <w:r>
              <w:rPr>
                <w:rFonts w:ascii="Arial" w:hAnsi="Arial"/>
                <w:b/>
                <w:bCs/>
                <w:sz w:val="20"/>
                <w:szCs w:val="20"/>
                <w:lang w:val="en-US"/>
              </w:rPr>
              <w:t xml:space="preserve"> </w:t>
            </w:r>
            <w:r>
              <w:rPr>
                <w:rFonts w:ascii="Arial" w:hAnsi="Arial"/>
                <w:sz w:val="20"/>
                <w:szCs w:val="20"/>
                <w:lang w:val="en-US"/>
              </w:rPr>
              <w:t>Services</w:t>
            </w:r>
          </w:p>
          <w:p w14:paraId="68223015" w14:textId="77777777" w:rsidR="00AA625C" w:rsidRDefault="00A04412">
            <w:pPr>
              <w:pStyle w:val="Body"/>
              <w:spacing w:before="40" w:after="40"/>
              <w:ind w:left="57"/>
            </w:pPr>
            <w:r>
              <w:rPr>
                <w:rFonts w:ascii="Arial" w:hAnsi="Arial"/>
                <w:sz w:val="20"/>
                <w:szCs w:val="20"/>
                <w:lang w:val="en-US"/>
              </w:rPr>
              <w:t>HR</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B7804" w14:textId="77777777" w:rsidR="00AA625C" w:rsidRDefault="00AA625C"/>
        </w:tc>
        <w:tc>
          <w:tcPr>
            <w:tcW w:w="14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57D186" w14:textId="77777777" w:rsidR="00AA625C" w:rsidRDefault="00AA625C"/>
        </w:tc>
        <w:tc>
          <w:tcPr>
            <w:tcW w:w="16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DD1A1"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A2FF710" w14:textId="77777777" w:rsidR="00AA625C" w:rsidRDefault="00AA625C"/>
        </w:tc>
        <w:tc>
          <w:tcPr>
            <w:tcW w:w="153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2D25F808" w14:textId="77777777" w:rsidR="00AA625C" w:rsidRDefault="00A04412">
            <w:pPr>
              <w:pStyle w:val="Body"/>
              <w:widowControl/>
            </w:pPr>
            <w:r>
              <w:rPr>
                <w:rFonts w:ascii="Arial" w:hAnsi="Arial"/>
                <w:b/>
                <w:bCs/>
                <w:sz w:val="20"/>
                <w:szCs w:val="20"/>
                <w:lang w:val="en-US"/>
              </w:rPr>
              <w:t>Excluding Entrust Assisters</w:t>
            </w:r>
          </w:p>
        </w:tc>
      </w:tr>
    </w:tbl>
    <w:p w14:paraId="04AC2AD3" w14:textId="77777777" w:rsidR="00AA625C" w:rsidRDefault="00AA625C">
      <w:pPr>
        <w:pStyle w:val="Body"/>
        <w:ind w:left="108" w:hanging="108"/>
        <w:jc w:val="both"/>
        <w:rPr>
          <w:rFonts w:ascii="Comic Sans MS" w:eastAsia="Comic Sans MS" w:hAnsi="Comic Sans MS" w:cs="Comic Sans MS"/>
          <w:b/>
          <w:bCs/>
          <w:color w:val="800080"/>
          <w:sz w:val="20"/>
          <w:szCs w:val="20"/>
          <w:u w:color="800080"/>
        </w:rPr>
      </w:pPr>
    </w:p>
    <w:p w14:paraId="5BF3A1C3" w14:textId="77777777" w:rsidR="00AA625C" w:rsidRDefault="00AA625C">
      <w:pPr>
        <w:pStyle w:val="Body"/>
        <w:jc w:val="both"/>
        <w:rPr>
          <w:rFonts w:ascii="Comic Sans MS" w:eastAsia="Comic Sans MS" w:hAnsi="Comic Sans MS" w:cs="Comic Sans MS"/>
          <w:b/>
          <w:bCs/>
          <w:color w:val="800080"/>
          <w:sz w:val="20"/>
          <w:szCs w:val="20"/>
          <w:u w:color="800080"/>
        </w:rPr>
      </w:pPr>
    </w:p>
    <w:p w14:paraId="2C91B020" w14:textId="77777777" w:rsidR="00AA625C" w:rsidRDefault="00AA625C">
      <w:pPr>
        <w:pStyle w:val="Body"/>
        <w:widowControl/>
        <w:jc w:val="center"/>
        <w:rPr>
          <w:rFonts w:ascii="Comic Sans MS" w:eastAsia="Comic Sans MS" w:hAnsi="Comic Sans MS" w:cs="Comic Sans MS"/>
          <w:sz w:val="20"/>
          <w:szCs w:val="20"/>
        </w:rPr>
      </w:pPr>
    </w:p>
    <w:p w14:paraId="6C1E7FE2" w14:textId="77777777" w:rsidR="00AA625C" w:rsidRDefault="00AA625C">
      <w:pPr>
        <w:pStyle w:val="Body"/>
        <w:widowControl/>
        <w:rPr>
          <w:rFonts w:ascii="Comic Sans MS" w:eastAsia="Comic Sans MS" w:hAnsi="Comic Sans MS" w:cs="Comic Sans MS"/>
          <w:b/>
          <w:bCs/>
          <w:sz w:val="20"/>
          <w:szCs w:val="20"/>
        </w:rPr>
      </w:pPr>
    </w:p>
    <w:p w14:paraId="691CED25" w14:textId="77777777" w:rsidR="00AA625C" w:rsidRDefault="00A04412">
      <w:pPr>
        <w:pStyle w:val="Body"/>
        <w:widowControl/>
        <w:rPr>
          <w:rFonts w:ascii="Comic Sans MS" w:eastAsia="Comic Sans MS" w:hAnsi="Comic Sans MS" w:cs="Comic Sans MS"/>
          <w:b/>
          <w:bCs/>
          <w:sz w:val="20"/>
          <w:szCs w:val="20"/>
        </w:rPr>
      </w:pPr>
      <w:r>
        <w:rPr>
          <w:rFonts w:ascii="Comic Sans MS" w:hAnsi="Comic Sans MS"/>
          <w:b/>
          <w:bCs/>
          <w:sz w:val="20"/>
          <w:szCs w:val="20"/>
          <w:lang w:val="en-US"/>
        </w:rPr>
        <w:t>The responsibilities of Policy Makers, Planners, Implementers, Assisters and Employees within the Policy</w:t>
      </w:r>
    </w:p>
    <w:p w14:paraId="15C2A1CD" w14:textId="77777777" w:rsidR="00AA625C" w:rsidRDefault="00AA625C">
      <w:pPr>
        <w:pStyle w:val="Body"/>
        <w:widowControl/>
        <w:rPr>
          <w:rFonts w:ascii="Comic Sans MS" w:eastAsia="Comic Sans MS" w:hAnsi="Comic Sans MS" w:cs="Comic Sans MS"/>
          <w:b/>
          <w:bCs/>
          <w:sz w:val="20"/>
          <w:szCs w:val="20"/>
        </w:rPr>
      </w:pPr>
    </w:p>
    <w:tbl>
      <w:tblPr>
        <w:tblW w:w="964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77"/>
        <w:gridCol w:w="6663"/>
      </w:tblGrid>
      <w:tr w:rsidR="00AA625C" w14:paraId="50DCEB94" w14:textId="77777777">
        <w:trPr>
          <w:trHeight w:val="292"/>
        </w:trPr>
        <w:tc>
          <w:tcPr>
            <w:tcW w:w="964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C5E487" w14:textId="77777777" w:rsidR="00AA625C" w:rsidRDefault="00A04412">
            <w:pPr>
              <w:pStyle w:val="Body"/>
              <w:widowControl/>
              <w:spacing w:before="40"/>
            </w:pPr>
            <w:r>
              <w:rPr>
                <w:rFonts w:ascii="Arial" w:hAnsi="Arial"/>
                <w:b/>
                <w:bCs/>
                <w:lang w:val="en-US"/>
              </w:rPr>
              <w:t>Policy-makers</w:t>
            </w:r>
          </w:p>
        </w:tc>
      </w:tr>
      <w:tr w:rsidR="00AA625C" w14:paraId="0E54296F" w14:textId="77777777">
        <w:trPr>
          <w:trHeight w:val="1413"/>
        </w:trPr>
        <w:tc>
          <w:tcPr>
            <w:tcW w:w="2977"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646731E" w14:textId="77777777" w:rsidR="00AA625C" w:rsidRDefault="00A04412">
            <w:pPr>
              <w:pStyle w:val="Body"/>
              <w:widowControl/>
              <w:spacing w:before="40"/>
              <w:rPr>
                <w:rFonts w:ascii="Arial" w:eastAsia="Arial" w:hAnsi="Arial" w:cs="Arial"/>
                <w:b/>
                <w:bCs/>
                <w:sz w:val="20"/>
                <w:szCs w:val="20"/>
              </w:rPr>
            </w:pPr>
            <w:r>
              <w:rPr>
                <w:rFonts w:ascii="Arial" w:hAnsi="Arial"/>
                <w:b/>
                <w:bCs/>
                <w:sz w:val="20"/>
                <w:szCs w:val="20"/>
                <w:lang w:val="en-US"/>
              </w:rPr>
              <w:lastRenderedPageBreak/>
              <w:t>Academy Governors</w:t>
            </w:r>
          </w:p>
          <w:p w14:paraId="17BB2463" w14:textId="77777777" w:rsidR="00AA625C" w:rsidRDefault="00A04412">
            <w:pPr>
              <w:pStyle w:val="Body"/>
              <w:widowControl/>
              <w:spacing w:before="40"/>
              <w:rPr>
                <w:rFonts w:ascii="Arial" w:eastAsia="Arial" w:hAnsi="Arial" w:cs="Arial"/>
                <w:b/>
                <w:bCs/>
                <w:sz w:val="20"/>
                <w:szCs w:val="20"/>
              </w:rPr>
            </w:pPr>
            <w:r>
              <w:rPr>
                <w:rFonts w:ascii="Arial" w:hAnsi="Arial"/>
                <w:b/>
                <w:bCs/>
                <w:sz w:val="20"/>
                <w:szCs w:val="20"/>
                <w:lang w:val="en-US"/>
              </w:rPr>
              <w:t>Headteacher</w:t>
            </w:r>
          </w:p>
          <w:p w14:paraId="016F9F51" w14:textId="77777777" w:rsidR="00AA625C" w:rsidRDefault="00A04412">
            <w:pPr>
              <w:pStyle w:val="Body"/>
              <w:widowControl/>
              <w:spacing w:before="40"/>
              <w:rPr>
                <w:rFonts w:ascii="Arial" w:eastAsia="Arial" w:hAnsi="Arial" w:cs="Arial"/>
                <w:b/>
                <w:bCs/>
                <w:i/>
                <w:iCs/>
                <w:sz w:val="20"/>
                <w:szCs w:val="20"/>
              </w:rPr>
            </w:pPr>
            <w:r>
              <w:rPr>
                <w:rFonts w:ascii="Arial" w:hAnsi="Arial"/>
                <w:b/>
                <w:bCs/>
                <w:i/>
                <w:iCs/>
                <w:sz w:val="20"/>
                <w:szCs w:val="20"/>
                <w:lang w:val="en-US"/>
              </w:rPr>
              <w:t>CC H&amp;S Policy Group</w:t>
            </w:r>
          </w:p>
          <w:p w14:paraId="323FA67E" w14:textId="77777777" w:rsidR="00AA625C" w:rsidRDefault="00A04412">
            <w:pPr>
              <w:pStyle w:val="Body"/>
              <w:widowControl/>
              <w:spacing w:before="40"/>
            </w:pPr>
            <w:r>
              <w:rPr>
                <w:rFonts w:ascii="Arial" w:hAnsi="Arial"/>
                <w:b/>
                <w:bCs/>
                <w:i/>
                <w:iCs/>
                <w:sz w:val="20"/>
                <w:szCs w:val="20"/>
                <w:lang w:val="en-US"/>
              </w:rPr>
              <w:t>H&amp;S Advisers</w:t>
            </w:r>
          </w:p>
        </w:tc>
        <w:tc>
          <w:tcPr>
            <w:tcW w:w="6663"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EE2EEDD" w14:textId="77777777" w:rsidR="00AA625C" w:rsidRDefault="00A04412">
            <w:pPr>
              <w:pStyle w:val="Body"/>
              <w:widowControl/>
              <w:spacing w:before="40"/>
              <w:rPr>
                <w:rFonts w:ascii="Arial" w:eastAsia="Arial" w:hAnsi="Arial" w:cs="Arial"/>
                <w:sz w:val="20"/>
                <w:szCs w:val="20"/>
              </w:rPr>
            </w:pPr>
            <w:r>
              <w:rPr>
                <w:rFonts w:ascii="Arial" w:hAnsi="Arial"/>
                <w:sz w:val="20"/>
                <w:szCs w:val="20"/>
                <w:lang w:val="en-US"/>
              </w:rPr>
              <w:t xml:space="preserve">Devise and produce policy on health, safety and Wellbeing at a strategic level. </w:t>
            </w:r>
          </w:p>
          <w:p w14:paraId="72F27760" w14:textId="77777777" w:rsidR="00AA625C" w:rsidRDefault="00A04412">
            <w:pPr>
              <w:pStyle w:val="Body"/>
              <w:widowControl/>
              <w:spacing w:before="40"/>
              <w:rPr>
                <w:rFonts w:ascii="Arial" w:eastAsia="Arial" w:hAnsi="Arial" w:cs="Arial"/>
                <w:sz w:val="20"/>
                <w:szCs w:val="20"/>
              </w:rPr>
            </w:pPr>
            <w:r>
              <w:rPr>
                <w:rFonts w:ascii="Arial" w:hAnsi="Arial"/>
                <w:sz w:val="20"/>
                <w:szCs w:val="20"/>
                <w:lang w:val="en-US"/>
              </w:rPr>
              <w:t xml:space="preserve">Preserve, develop, promote and maintain the School’s and the Council’s health and safety management system. </w:t>
            </w:r>
          </w:p>
          <w:p w14:paraId="5ADA935C" w14:textId="77777777" w:rsidR="00AA625C" w:rsidRDefault="00A04412">
            <w:pPr>
              <w:pStyle w:val="Body"/>
              <w:widowControl/>
              <w:spacing w:before="40"/>
            </w:pPr>
            <w:r>
              <w:rPr>
                <w:rFonts w:ascii="Arial" w:hAnsi="Arial"/>
                <w:sz w:val="20"/>
                <w:szCs w:val="20"/>
                <w:lang w:val="en-US"/>
              </w:rPr>
              <w:t>Ensure that health and safety matters are taken into account when organisational decisions are made.</w:t>
            </w:r>
          </w:p>
        </w:tc>
      </w:tr>
    </w:tbl>
    <w:p w14:paraId="4DC64836" w14:textId="77777777" w:rsidR="00AA625C" w:rsidRDefault="00AA625C">
      <w:pPr>
        <w:pStyle w:val="Body"/>
        <w:ind w:left="108" w:hanging="108"/>
        <w:rPr>
          <w:rFonts w:ascii="Comic Sans MS" w:eastAsia="Comic Sans MS" w:hAnsi="Comic Sans MS" w:cs="Comic Sans MS"/>
          <w:b/>
          <w:bCs/>
          <w:sz w:val="20"/>
          <w:szCs w:val="20"/>
        </w:rPr>
      </w:pPr>
    </w:p>
    <w:p w14:paraId="4ACD24FF" w14:textId="77777777" w:rsidR="00AA625C" w:rsidRDefault="00AA625C">
      <w:pPr>
        <w:pStyle w:val="Body"/>
        <w:rPr>
          <w:rFonts w:ascii="Comic Sans MS" w:eastAsia="Comic Sans MS" w:hAnsi="Comic Sans MS" w:cs="Comic Sans MS"/>
          <w:b/>
          <w:bCs/>
          <w:sz w:val="20"/>
          <w:szCs w:val="20"/>
        </w:rPr>
      </w:pPr>
    </w:p>
    <w:p w14:paraId="3B111B43" w14:textId="77777777" w:rsidR="00AA625C" w:rsidRDefault="00AA625C">
      <w:pPr>
        <w:pStyle w:val="Body"/>
        <w:tabs>
          <w:tab w:val="left" w:pos="720"/>
          <w:tab w:val="left" w:pos="1440"/>
          <w:tab w:val="left" w:pos="2160"/>
          <w:tab w:val="left" w:pos="2880"/>
          <w:tab w:val="left" w:pos="3600"/>
        </w:tabs>
        <w:rPr>
          <w:rFonts w:ascii="Comic Sans MS" w:eastAsia="Comic Sans MS" w:hAnsi="Comic Sans MS" w:cs="Comic Sans MS"/>
          <w:b/>
          <w:bCs/>
          <w:sz w:val="20"/>
          <w:szCs w:val="20"/>
        </w:rPr>
      </w:pPr>
    </w:p>
    <w:p w14:paraId="1A4F9DE7" w14:textId="77777777" w:rsidR="00AA625C" w:rsidRDefault="00A04412">
      <w:pPr>
        <w:pStyle w:val="Body"/>
        <w:tabs>
          <w:tab w:val="left" w:pos="720"/>
          <w:tab w:val="left" w:pos="1440"/>
          <w:tab w:val="left" w:pos="2160"/>
          <w:tab w:val="left" w:pos="2880"/>
          <w:tab w:val="left" w:pos="3600"/>
        </w:tabs>
        <w:rPr>
          <w:rFonts w:ascii="Comic Sans MS" w:eastAsia="Comic Sans MS" w:hAnsi="Comic Sans MS" w:cs="Comic Sans MS"/>
          <w:sz w:val="20"/>
          <w:szCs w:val="20"/>
        </w:rPr>
      </w:pPr>
      <w:r>
        <w:rPr>
          <w:rFonts w:ascii="Comic Sans MS" w:hAnsi="Comic Sans MS"/>
          <w:sz w:val="20"/>
          <w:szCs w:val="20"/>
          <w:lang w:val="en-US"/>
        </w:rPr>
        <w:t>The Policy makers;</w:t>
      </w:r>
    </w:p>
    <w:p w14:paraId="7B69621C" w14:textId="77777777" w:rsidR="00AA625C" w:rsidRDefault="00AA625C">
      <w:pPr>
        <w:pStyle w:val="Body"/>
        <w:tabs>
          <w:tab w:val="left" w:pos="720"/>
          <w:tab w:val="left" w:pos="1440"/>
          <w:tab w:val="left" w:pos="2160"/>
          <w:tab w:val="left" w:pos="2880"/>
          <w:tab w:val="left" w:pos="3600"/>
        </w:tabs>
        <w:rPr>
          <w:rFonts w:ascii="Comic Sans MS" w:eastAsia="Comic Sans MS" w:hAnsi="Comic Sans MS" w:cs="Comic Sans MS"/>
          <w:b/>
          <w:bCs/>
          <w:sz w:val="20"/>
          <w:szCs w:val="20"/>
        </w:rPr>
      </w:pPr>
    </w:p>
    <w:p w14:paraId="14E5B90C"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 xml:space="preserve">Will be familiar with the overall responsibilities laid down for </w:t>
      </w:r>
      <w:r>
        <w:rPr>
          <w:rFonts w:ascii="Comic Sans MS" w:hAnsi="Comic Sans MS"/>
          <w:b/>
          <w:bCs/>
          <w:sz w:val="20"/>
          <w:szCs w:val="20"/>
        </w:rPr>
        <w:t>Policy Makers</w:t>
      </w:r>
      <w:r>
        <w:rPr>
          <w:rFonts w:ascii="Comic Sans MS" w:hAnsi="Comic Sans MS"/>
          <w:sz w:val="20"/>
          <w:szCs w:val="20"/>
          <w:lang w:val="en-US"/>
        </w:rPr>
        <w:t xml:space="preserve"> in the County Council Health, Safety and Wellbeing Policy.</w:t>
      </w:r>
    </w:p>
    <w:p w14:paraId="4BF8B1FD"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 xml:space="preserve">Must ensure that the school has a structure in place to manage health and safety which includes; planning, implementation of these plans, monitoring, and reviewing and auditing. This must be integrated into general day to day management. </w:t>
      </w:r>
    </w:p>
    <w:p w14:paraId="1ED10C55"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Will ensure that plans for continuous improvement in health and safety management are developed and reviewed regularly.</w:t>
      </w:r>
    </w:p>
    <w:p w14:paraId="54D2CF0D"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Must ensure that all school activities are organised and have sufficient arrangements and resources; to ensure that health and safety can be managed effectively.</w:t>
      </w:r>
    </w:p>
    <w:p w14:paraId="365E0C13"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1021363"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r>
        <w:rPr>
          <w:rFonts w:ascii="Comic Sans MS" w:hAnsi="Comic Sans MS"/>
          <w:sz w:val="20"/>
          <w:szCs w:val="20"/>
          <w:lang w:val="en-US"/>
        </w:rPr>
        <w:t>As Policy Makers the Governing Body;</w:t>
      </w:r>
    </w:p>
    <w:p w14:paraId="57AE98AD"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0240B46"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 xml:space="preserve">Must ensure that those who have been assigned specific responsibilities in school for H&amp;S have been identified, this has been communicated, and adequate training or instruction has been given. </w:t>
      </w:r>
    </w:p>
    <w:p w14:paraId="61D161E1"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Must ensure that sufficient competent persons are in place to advise the school on H&amp;S issues.</w:t>
      </w:r>
    </w:p>
    <w:p w14:paraId="38A4F2B2"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Will set H&amp;S targets (with Planners) to improve H&amp;S performance.</w:t>
      </w:r>
    </w:p>
    <w:p w14:paraId="2AFF571B"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 xml:space="preserve">Is required to monitor that the H&amp;S targets are being met and the school is meeting health and safety obligations by checking that policies and procedures are implemented in accordance with requirements, and by reviewing Key Performance Indicators (KPI) of health and safety performance on a regular basis.  </w:t>
      </w:r>
    </w:p>
    <w:p w14:paraId="20BD6261" w14:textId="77777777" w:rsidR="00AA625C" w:rsidRDefault="00A04412">
      <w:pPr>
        <w:pStyle w:val="Body"/>
        <w:numPr>
          <w:ilvl w:val="0"/>
          <w:numId w:val="10"/>
        </w:numPr>
        <w:rPr>
          <w:rFonts w:ascii="Comic Sans MS" w:hAnsi="Comic Sans MS"/>
          <w:sz w:val="20"/>
          <w:szCs w:val="20"/>
          <w:lang w:val="en-US"/>
        </w:rPr>
      </w:pPr>
      <w:r>
        <w:rPr>
          <w:rFonts w:ascii="Comic Sans MS" w:hAnsi="Comic Sans MS"/>
          <w:sz w:val="20"/>
          <w:szCs w:val="20"/>
          <w:lang w:val="en-US"/>
        </w:rPr>
        <w:t xml:space="preserve">Seek advice from and receive reports from the County Council Health, safety &amp; Wellbeing Service and their School H&amp;S Coordinator as appropriate and take actions as necessary. </w:t>
      </w:r>
    </w:p>
    <w:p w14:paraId="1C73E63A" w14:textId="77777777" w:rsidR="00AA625C" w:rsidRDefault="00A04412">
      <w:pPr>
        <w:pStyle w:val="Body"/>
        <w:numPr>
          <w:ilvl w:val="0"/>
          <w:numId w:val="10"/>
        </w:numPr>
        <w:rPr>
          <w:rFonts w:ascii="Comic Sans MS" w:hAnsi="Comic Sans MS"/>
          <w:sz w:val="20"/>
          <w:szCs w:val="20"/>
          <w:lang w:val="en-US"/>
        </w:rPr>
      </w:pPr>
      <w:r>
        <w:rPr>
          <w:rFonts w:ascii="Comic Sans MS" w:hAnsi="Comic Sans MS"/>
          <w:sz w:val="20"/>
          <w:szCs w:val="20"/>
          <w:lang w:val="en-US"/>
        </w:rPr>
        <w:t>Ensure that the auditing of H&amp;S takes place and that action plans are developed as a result of audit.</w:t>
      </w:r>
    </w:p>
    <w:p w14:paraId="25540162"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 xml:space="preserve">The GB will ensure that all their decisions reflect the commitment of this policy and promote a positive culture towards health, safety and wellbeing issues. </w:t>
      </w:r>
    </w:p>
    <w:p w14:paraId="22C5DCED" w14:textId="77777777" w:rsidR="00AA625C" w:rsidRDefault="00A04412">
      <w:pPr>
        <w:pStyle w:val="Body"/>
        <w:numPr>
          <w:ilvl w:val="0"/>
          <w:numId w:val="8"/>
        </w:numPr>
        <w:rPr>
          <w:rFonts w:ascii="Comic Sans MS" w:hAnsi="Comic Sans MS"/>
          <w:sz w:val="20"/>
          <w:szCs w:val="20"/>
          <w:lang w:val="en-US"/>
        </w:rPr>
      </w:pPr>
      <w:r>
        <w:rPr>
          <w:rFonts w:ascii="Comic Sans MS" w:hAnsi="Comic Sans MS"/>
          <w:sz w:val="20"/>
          <w:szCs w:val="20"/>
          <w:lang w:val="en-US"/>
        </w:rPr>
        <w:t>The GB will inform the Commissioner for Education and Wellbeing/Diocese/Trust/Sponsor of any issue which has significant health and safety implications which cannot be resolved satisfactorily without their support and involvement.</w:t>
      </w:r>
    </w:p>
    <w:p w14:paraId="1BB93F26"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2CB8607C"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tbl>
      <w:tblPr>
        <w:tblW w:w="935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253"/>
        <w:gridCol w:w="5103"/>
      </w:tblGrid>
      <w:tr w:rsidR="00AA625C" w14:paraId="78721016" w14:textId="77777777">
        <w:trPr>
          <w:trHeight w:val="292"/>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5A3A0E"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pPr>
            <w:r>
              <w:rPr>
                <w:rFonts w:ascii="Arial" w:hAnsi="Arial"/>
                <w:b/>
                <w:bCs/>
                <w:lang w:val="en-US"/>
              </w:rPr>
              <w:lastRenderedPageBreak/>
              <w:t>Planners</w:t>
            </w:r>
          </w:p>
        </w:tc>
      </w:tr>
      <w:tr w:rsidR="00AA625C" w14:paraId="07A42429" w14:textId="77777777">
        <w:trPr>
          <w:trHeight w:val="1743"/>
        </w:trPr>
        <w:tc>
          <w:tcPr>
            <w:tcW w:w="4253" w:type="dxa"/>
            <w:tcBorders>
              <w:top w:val="single" w:sz="4" w:space="0" w:color="000000"/>
              <w:left w:val="single" w:sz="4" w:space="0" w:color="000000"/>
              <w:bottom w:val="single" w:sz="4" w:space="0" w:color="000000"/>
              <w:right w:val="single" w:sz="4" w:space="0" w:color="000000"/>
            </w:tcBorders>
            <w:shd w:val="clear" w:color="auto" w:fill="CC99FF"/>
            <w:tcMar>
              <w:top w:w="80" w:type="dxa"/>
              <w:left w:w="1328" w:type="dxa"/>
              <w:bottom w:w="80" w:type="dxa"/>
              <w:right w:w="80" w:type="dxa"/>
            </w:tcMar>
          </w:tcPr>
          <w:p w14:paraId="4AE01680"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ind w:left="1248" w:hanging="1248"/>
              <w:rPr>
                <w:rFonts w:ascii="Arial" w:eastAsia="Arial" w:hAnsi="Arial" w:cs="Arial"/>
                <w:b/>
                <w:bCs/>
                <w:sz w:val="20"/>
                <w:szCs w:val="20"/>
              </w:rPr>
            </w:pPr>
            <w:r>
              <w:rPr>
                <w:rFonts w:ascii="Arial" w:hAnsi="Arial"/>
                <w:b/>
                <w:bCs/>
                <w:sz w:val="20"/>
                <w:szCs w:val="20"/>
                <w:lang w:val="en-US"/>
              </w:rPr>
              <w:t xml:space="preserve">Headteacher </w:t>
            </w:r>
          </w:p>
          <w:p w14:paraId="11CC05BE"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40"/>
              <w:ind w:left="1248" w:hanging="1248"/>
              <w:rPr>
                <w:rFonts w:ascii="Arial" w:eastAsia="Arial" w:hAnsi="Arial" w:cs="Arial"/>
                <w:b/>
                <w:bCs/>
                <w:sz w:val="20"/>
                <w:szCs w:val="20"/>
              </w:rPr>
            </w:pPr>
            <w:r>
              <w:rPr>
                <w:rFonts w:ascii="Arial" w:hAnsi="Arial"/>
                <w:b/>
                <w:bCs/>
                <w:sz w:val="20"/>
                <w:szCs w:val="20"/>
                <w:lang w:val="en-US"/>
              </w:rPr>
              <w:t>Members of the Academy Leadership Team</w:t>
            </w:r>
          </w:p>
          <w:p w14:paraId="5B050A50" w14:textId="77777777" w:rsidR="00AA625C" w:rsidRDefault="00A04412">
            <w:pPr>
              <w:pStyle w:val="Body"/>
              <w:widowControl/>
              <w:spacing w:before="40"/>
              <w:rPr>
                <w:rFonts w:ascii="Arial" w:eastAsia="Arial" w:hAnsi="Arial" w:cs="Arial"/>
                <w:b/>
                <w:bCs/>
                <w:i/>
                <w:iCs/>
                <w:sz w:val="20"/>
                <w:szCs w:val="20"/>
              </w:rPr>
            </w:pPr>
            <w:r>
              <w:rPr>
                <w:rFonts w:ascii="Arial" w:hAnsi="Arial"/>
                <w:b/>
                <w:bCs/>
                <w:i/>
                <w:iCs/>
                <w:sz w:val="20"/>
                <w:szCs w:val="20"/>
                <w:lang w:val="en-US"/>
              </w:rPr>
              <w:t xml:space="preserve">Academy Governors </w:t>
            </w:r>
          </w:p>
          <w:p w14:paraId="6B69730E" w14:textId="77777777" w:rsidR="00AA625C" w:rsidRDefault="00A04412">
            <w:pPr>
              <w:pStyle w:val="Body"/>
              <w:widowControl/>
              <w:spacing w:before="40"/>
              <w:rPr>
                <w:rFonts w:ascii="Arial" w:eastAsia="Arial" w:hAnsi="Arial" w:cs="Arial"/>
                <w:b/>
                <w:bCs/>
                <w:i/>
                <w:iCs/>
                <w:sz w:val="20"/>
                <w:szCs w:val="20"/>
              </w:rPr>
            </w:pPr>
            <w:r>
              <w:rPr>
                <w:rFonts w:ascii="Arial" w:hAnsi="Arial"/>
                <w:b/>
                <w:bCs/>
                <w:i/>
                <w:iCs/>
                <w:sz w:val="20"/>
                <w:szCs w:val="20"/>
                <w:lang w:val="en-US"/>
              </w:rPr>
              <w:t>Assistant Headteachers</w:t>
            </w:r>
          </w:p>
          <w:p w14:paraId="476FD1AD" w14:textId="77777777" w:rsidR="00AA625C" w:rsidRDefault="00A04412">
            <w:pPr>
              <w:pStyle w:val="Body"/>
              <w:widowControl/>
              <w:spacing w:before="40"/>
              <w:rPr>
                <w:rFonts w:ascii="Arial" w:eastAsia="Arial" w:hAnsi="Arial" w:cs="Arial"/>
                <w:b/>
                <w:bCs/>
                <w:i/>
                <w:iCs/>
                <w:sz w:val="20"/>
                <w:szCs w:val="20"/>
              </w:rPr>
            </w:pPr>
            <w:r>
              <w:rPr>
                <w:rFonts w:ascii="Arial" w:hAnsi="Arial"/>
                <w:b/>
                <w:bCs/>
                <w:i/>
                <w:iCs/>
                <w:sz w:val="20"/>
                <w:szCs w:val="20"/>
                <w:lang w:val="en-US"/>
              </w:rPr>
              <w:t>Health and Safety Coordinator</w:t>
            </w:r>
          </w:p>
          <w:p w14:paraId="27CBC1C6" w14:textId="77777777" w:rsidR="00AA625C" w:rsidRDefault="00A04412">
            <w:pPr>
              <w:pStyle w:val="Body"/>
              <w:widowControl/>
              <w:spacing w:before="40"/>
            </w:pPr>
            <w:r>
              <w:rPr>
                <w:rFonts w:ascii="Arial" w:hAnsi="Arial"/>
                <w:b/>
                <w:bCs/>
                <w:i/>
                <w:iCs/>
                <w:sz w:val="20"/>
                <w:szCs w:val="20"/>
                <w:lang w:val="en-US"/>
              </w:rPr>
              <w:t>Premises Manager</w:t>
            </w:r>
          </w:p>
        </w:tc>
        <w:tc>
          <w:tcPr>
            <w:tcW w:w="5103"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ED5A04C" w14:textId="77777777" w:rsidR="00AA625C" w:rsidRDefault="00A04412">
            <w:pPr>
              <w:pStyle w:val="Body"/>
              <w:widowControl/>
              <w:spacing w:before="40"/>
              <w:rPr>
                <w:rFonts w:ascii="Arial" w:eastAsia="Arial" w:hAnsi="Arial" w:cs="Arial"/>
                <w:sz w:val="20"/>
                <w:szCs w:val="20"/>
              </w:rPr>
            </w:pPr>
            <w:r>
              <w:rPr>
                <w:rFonts w:ascii="Arial" w:hAnsi="Arial"/>
                <w:sz w:val="20"/>
                <w:szCs w:val="20"/>
                <w:lang w:val="en-US"/>
              </w:rPr>
              <w:t>Develop the local plans to achieve corporate/school health &amp; safety objectives. Develop management arrangements</w:t>
            </w:r>
          </w:p>
          <w:p w14:paraId="74735581" w14:textId="77777777" w:rsidR="00AA625C" w:rsidRDefault="00A04412">
            <w:pPr>
              <w:pStyle w:val="Body"/>
              <w:widowControl/>
              <w:spacing w:before="40"/>
            </w:pPr>
            <w:r>
              <w:rPr>
                <w:rFonts w:ascii="Arial" w:hAnsi="Arial"/>
                <w:sz w:val="20"/>
                <w:szCs w:val="20"/>
                <w:lang w:val="en-US"/>
              </w:rPr>
              <w:t>for the identification of hazards and control of risks within their area</w:t>
            </w:r>
            <w:r>
              <w:rPr>
                <w:rFonts w:ascii="Arial" w:hAnsi="Arial"/>
                <w:b/>
                <w:bCs/>
                <w:i/>
                <w:iCs/>
                <w:sz w:val="20"/>
                <w:szCs w:val="20"/>
                <w:lang w:val="en-US"/>
              </w:rPr>
              <w:t xml:space="preserve"> </w:t>
            </w:r>
          </w:p>
        </w:tc>
      </w:tr>
    </w:tbl>
    <w:p w14:paraId="3F0BFAC2"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 w:hanging="108"/>
        <w:rPr>
          <w:rFonts w:ascii="Comic Sans MS" w:eastAsia="Comic Sans MS" w:hAnsi="Comic Sans MS" w:cs="Comic Sans MS"/>
          <w:sz w:val="20"/>
          <w:szCs w:val="20"/>
        </w:rPr>
      </w:pPr>
    </w:p>
    <w:p w14:paraId="499FB15A"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0E63B179"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b/>
          <w:bCs/>
          <w:sz w:val="20"/>
          <w:szCs w:val="20"/>
        </w:rPr>
      </w:pPr>
    </w:p>
    <w:p w14:paraId="219C3864"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r>
        <w:rPr>
          <w:rFonts w:ascii="Comic Sans MS" w:hAnsi="Comic Sans MS"/>
          <w:sz w:val="20"/>
          <w:szCs w:val="20"/>
          <w:lang w:val="en-US"/>
        </w:rPr>
        <w:t>The Planners will;</w:t>
      </w:r>
    </w:p>
    <w:p w14:paraId="012C081C"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113FBAFE"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Be familiar with the overall responsibilities laid down for </w:t>
      </w:r>
      <w:r>
        <w:rPr>
          <w:rFonts w:ascii="Comic Sans MS" w:hAnsi="Comic Sans MS"/>
          <w:b/>
          <w:bCs/>
          <w:sz w:val="20"/>
          <w:szCs w:val="20"/>
        </w:rPr>
        <w:t>Planners</w:t>
      </w:r>
      <w:r>
        <w:rPr>
          <w:rFonts w:ascii="Comic Sans MS" w:hAnsi="Comic Sans MS"/>
          <w:sz w:val="20"/>
          <w:szCs w:val="20"/>
        </w:rPr>
        <w:t xml:space="preserve"> in the County Council Health, Safety and Wellbeing Policy.</w:t>
      </w:r>
    </w:p>
    <w:p w14:paraId="54F56B2E"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Take overall responsibility for the day to day health and safety management of the school and school activities taking place outside school premises.</w:t>
      </w:r>
    </w:p>
    <w:p w14:paraId="661D9EEF"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Determine the resources and arrangements needed to manage health and safety effectively as part of the academy planning process. </w:t>
      </w:r>
    </w:p>
    <w:p w14:paraId="1967298B"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Delegate duties to other members of staff any or all of the duties associated with the management of health and safety. (It is clearly understood by everyone concerned that the delegation of certain duties will not relieve the Headteacher from the overall day to day responsibilities for health and safety within the establishment.)</w:t>
      </w:r>
    </w:p>
    <w:p w14:paraId="25B1707F"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As part of their management of health and safety; </w:t>
      </w:r>
    </w:p>
    <w:p w14:paraId="2335780D" w14:textId="77777777" w:rsidR="00AA625C" w:rsidRDefault="00A04412">
      <w:pPr>
        <w:pStyle w:val="BodyText2"/>
        <w:numPr>
          <w:ilvl w:val="1"/>
          <w:numId w:val="14"/>
        </w:numPr>
        <w:rPr>
          <w:rFonts w:ascii="Comic Sans MS" w:hAnsi="Comic Sans MS"/>
          <w:sz w:val="20"/>
          <w:szCs w:val="20"/>
        </w:rPr>
      </w:pPr>
      <w:r>
        <w:rPr>
          <w:rFonts w:ascii="Comic Sans MS" w:hAnsi="Comic Sans MS"/>
          <w:sz w:val="20"/>
          <w:szCs w:val="20"/>
        </w:rPr>
        <w:t xml:space="preserve">appoint a Premises Manager (see </w:t>
      </w:r>
      <w:r>
        <w:rPr>
          <w:rFonts w:ascii="Comic Sans MS" w:hAnsi="Comic Sans MS"/>
          <w:b/>
          <w:bCs/>
          <w:sz w:val="20"/>
          <w:szCs w:val="20"/>
        </w:rPr>
        <w:t>Implementers</w:t>
      </w:r>
      <w:r>
        <w:rPr>
          <w:rFonts w:ascii="Comic Sans MS" w:hAnsi="Comic Sans MS"/>
          <w:sz w:val="20"/>
          <w:szCs w:val="20"/>
        </w:rPr>
        <w:t xml:space="preserve"> below)</w:t>
      </w:r>
    </w:p>
    <w:p w14:paraId="554B623D" w14:textId="77777777" w:rsidR="00AA625C" w:rsidRDefault="00A04412">
      <w:pPr>
        <w:pStyle w:val="BodyText2"/>
        <w:numPr>
          <w:ilvl w:val="1"/>
          <w:numId w:val="14"/>
        </w:numPr>
        <w:rPr>
          <w:rFonts w:ascii="Comic Sans MS" w:hAnsi="Comic Sans MS"/>
          <w:sz w:val="20"/>
          <w:szCs w:val="20"/>
        </w:rPr>
      </w:pPr>
      <w:r>
        <w:rPr>
          <w:rFonts w:ascii="Comic Sans MS" w:hAnsi="Comic Sans MS"/>
          <w:sz w:val="20"/>
          <w:szCs w:val="20"/>
        </w:rPr>
        <w:t xml:space="preserve">identify a member of staff who can act as a Health and Safety Coordinator (see </w:t>
      </w:r>
      <w:r>
        <w:rPr>
          <w:rFonts w:ascii="Comic Sans MS" w:hAnsi="Comic Sans MS"/>
          <w:b/>
          <w:bCs/>
          <w:sz w:val="20"/>
          <w:szCs w:val="20"/>
        </w:rPr>
        <w:t>Assisters</w:t>
      </w:r>
      <w:r>
        <w:rPr>
          <w:rFonts w:ascii="Comic Sans MS" w:hAnsi="Comic Sans MS"/>
          <w:sz w:val="20"/>
          <w:szCs w:val="20"/>
        </w:rPr>
        <w:t xml:space="preserve"> below) </w:t>
      </w:r>
    </w:p>
    <w:p w14:paraId="48049DFE" w14:textId="77777777" w:rsidR="00AA625C" w:rsidRDefault="00A04412">
      <w:pPr>
        <w:pStyle w:val="BodyText2"/>
        <w:numPr>
          <w:ilvl w:val="0"/>
          <w:numId w:val="15"/>
        </w:numPr>
        <w:rPr>
          <w:rFonts w:ascii="Comic Sans MS" w:hAnsi="Comic Sans MS"/>
          <w:sz w:val="20"/>
          <w:szCs w:val="20"/>
        </w:rPr>
      </w:pPr>
      <w:r>
        <w:rPr>
          <w:rFonts w:ascii="Comic Sans MS" w:hAnsi="Comic Sans MS"/>
          <w:sz w:val="20"/>
          <w:szCs w:val="20"/>
        </w:rPr>
        <w:t>Ensure that these staff receive appropriate H&amp;S training.</w:t>
      </w:r>
    </w:p>
    <w:p w14:paraId="742DFF53" w14:textId="77777777" w:rsidR="00AA625C" w:rsidRDefault="00A04412">
      <w:pPr>
        <w:pStyle w:val="BodyText2"/>
        <w:numPr>
          <w:ilvl w:val="0"/>
          <w:numId w:val="15"/>
        </w:numPr>
        <w:rPr>
          <w:rFonts w:ascii="Comic Sans MS" w:hAnsi="Comic Sans MS"/>
          <w:sz w:val="20"/>
          <w:szCs w:val="20"/>
        </w:rPr>
      </w:pPr>
      <w:r>
        <w:rPr>
          <w:rFonts w:ascii="Comic Sans MS" w:hAnsi="Comic Sans MS"/>
          <w:sz w:val="20"/>
          <w:szCs w:val="20"/>
        </w:rPr>
        <w:t xml:space="preserve">Ensure that all staff within the academy are aware of their responsibilities with regard to Health and Safety issues. Where staff have specific duties in health and safety matters (e.g. First Aid/Fire Marshal), this should be identified clearly to everyone in the premises. </w:t>
      </w:r>
    </w:p>
    <w:p w14:paraId="23A8FC21" w14:textId="77777777" w:rsidR="00AA625C" w:rsidRDefault="00A04412">
      <w:pPr>
        <w:pStyle w:val="BodyText2"/>
        <w:numPr>
          <w:ilvl w:val="0"/>
          <w:numId w:val="15"/>
        </w:numPr>
        <w:rPr>
          <w:rFonts w:ascii="Comic Sans MS" w:hAnsi="Comic Sans MS"/>
          <w:sz w:val="20"/>
          <w:szCs w:val="20"/>
        </w:rPr>
      </w:pPr>
      <w:r>
        <w:rPr>
          <w:rFonts w:ascii="Comic Sans MS" w:hAnsi="Comic Sans MS"/>
          <w:sz w:val="20"/>
          <w:szCs w:val="20"/>
        </w:rPr>
        <w:t>Keep up to date with changes or updates in health and safety management by using the County Council or other resources and communications.</w:t>
      </w:r>
    </w:p>
    <w:p w14:paraId="24DD43E6" w14:textId="77777777" w:rsidR="00AA625C" w:rsidRDefault="00A04412">
      <w:pPr>
        <w:pStyle w:val="BodyText2"/>
        <w:numPr>
          <w:ilvl w:val="0"/>
          <w:numId w:val="15"/>
        </w:numPr>
        <w:rPr>
          <w:rFonts w:ascii="Comic Sans MS" w:hAnsi="Comic Sans MS"/>
          <w:sz w:val="20"/>
          <w:szCs w:val="20"/>
        </w:rPr>
      </w:pPr>
      <w:r>
        <w:rPr>
          <w:rFonts w:ascii="Comic Sans MS" w:hAnsi="Comic Sans MS"/>
          <w:sz w:val="20"/>
          <w:szCs w:val="20"/>
        </w:rPr>
        <w:t>Ensure that suitable and sufficient training, instruction and information is provided when required</w:t>
      </w:r>
    </w:p>
    <w:p w14:paraId="57829416"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Set health and safety objectives as part of the school planning process.</w:t>
      </w:r>
    </w:p>
    <w:p w14:paraId="4777FF69"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Include health and safety in staff objectives where appropriate and assess their performance against these objectives regularly. </w:t>
      </w:r>
    </w:p>
    <w:p w14:paraId="618E3CCE"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Advise Governors of the resources and arrangements needed to manage health and safety effectively as part of the academy planning process. </w:t>
      </w:r>
    </w:p>
    <w:p w14:paraId="28BF86A0"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Communicate any health and safety actions outlined in the school planning process to relevant staff and governors.</w:t>
      </w:r>
    </w:p>
    <w:p w14:paraId="569C6F28"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lastRenderedPageBreak/>
        <w:t>Develop management arrangements for the identification of hazards and control of risks (risk assessments), ensure these take place and that results are communicated to staff.</w:t>
      </w:r>
    </w:p>
    <w:p w14:paraId="4A6132DD"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Develop local policies and procedures as necessary for health and safety and ensure they reflect the overall CC Policy.</w:t>
      </w:r>
    </w:p>
    <w:p w14:paraId="0DE92041"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Seek help from the CC H&amp;S Adviser or other specialist to ensure that H&amp;S Policy can be implemented effectively and advise the GB and/or the County Council (as necessary) where issues arise which cannot be managed at a local level, need additional resources or require external support.</w:t>
      </w:r>
    </w:p>
    <w:p w14:paraId="43871A88"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Ensure that an annual </w:t>
      </w:r>
      <w:r>
        <w:rPr>
          <w:rFonts w:ascii="Comic Sans MS" w:hAnsi="Comic Sans MS"/>
          <w:b/>
          <w:bCs/>
          <w:sz w:val="20"/>
          <w:szCs w:val="20"/>
        </w:rPr>
        <w:t>Health and Safety Evaluation Checklist</w:t>
      </w:r>
      <w:r>
        <w:rPr>
          <w:rFonts w:ascii="Comic Sans MS" w:hAnsi="Comic Sans MS"/>
          <w:sz w:val="20"/>
          <w:szCs w:val="20"/>
        </w:rPr>
        <w:t xml:space="preserve"> (inspection) of the premises is carried out, in line with the County Council Audit arrangements. (This duty may be delegated to other members of school staff) </w:t>
      </w:r>
    </w:p>
    <w:p w14:paraId="3111A0BC"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Ensure that an annual </w:t>
      </w:r>
      <w:r>
        <w:rPr>
          <w:rFonts w:ascii="Comic Sans MS" w:hAnsi="Comic Sans MS"/>
          <w:b/>
          <w:bCs/>
          <w:sz w:val="20"/>
          <w:szCs w:val="20"/>
        </w:rPr>
        <w:t>Health, Safety and Wellbeing Self Audit</w:t>
      </w:r>
      <w:r>
        <w:rPr>
          <w:rFonts w:ascii="Comic Sans MS" w:hAnsi="Comic Sans MS"/>
          <w:sz w:val="20"/>
          <w:szCs w:val="20"/>
        </w:rPr>
        <w:t xml:space="preserve"> of the management of H&amp;S is carried out, in line with the County Council Audit arrangements. (This duty may be shared with other staff such as SLT) </w:t>
      </w:r>
    </w:p>
    <w:p w14:paraId="0C501129"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Draw up any Action Plans required from the results of Health and Safety Evaluation Checklist and Annual Self Audit and monitor these regularly.</w:t>
      </w:r>
    </w:p>
    <w:p w14:paraId="76AF0298"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Take part in and cooperate with any </w:t>
      </w:r>
      <w:r>
        <w:rPr>
          <w:rFonts w:ascii="Comic Sans MS" w:hAnsi="Comic Sans MS"/>
          <w:b/>
          <w:bCs/>
          <w:sz w:val="20"/>
          <w:szCs w:val="20"/>
        </w:rPr>
        <w:t>Health and Safety Audit</w:t>
      </w:r>
      <w:r>
        <w:rPr>
          <w:rFonts w:ascii="Comic Sans MS" w:hAnsi="Comic Sans MS"/>
          <w:sz w:val="20"/>
          <w:szCs w:val="20"/>
        </w:rPr>
        <w:t xml:space="preserve"> which may be carried out by the Council’s Health, Safety and Wellbeing Service </w:t>
      </w:r>
    </w:p>
    <w:p w14:paraId="330383F8"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Advise the GB and others of the results of any H&amp;S monitoring (including KPI information) which takes place and of any actions required as a result of this.</w:t>
      </w:r>
    </w:p>
    <w:p w14:paraId="28EA9996"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Consult with staff as necessary on matters of health and safety which may affect them at work.</w:t>
      </w:r>
    </w:p>
    <w:p w14:paraId="4B12D6D3" w14:textId="77777777" w:rsidR="00AA625C" w:rsidRDefault="00AA625C">
      <w:pPr>
        <w:pStyle w:val="Heading6"/>
        <w:jc w:val="left"/>
        <w:rPr>
          <w:rFonts w:ascii="Comic Sans MS" w:eastAsia="Comic Sans MS" w:hAnsi="Comic Sans MS" w:cs="Comic Sans MS"/>
          <w:color w:val="FF0000"/>
          <w:sz w:val="20"/>
          <w:szCs w:val="20"/>
          <w:u w:color="FF0000"/>
        </w:rPr>
      </w:pPr>
    </w:p>
    <w:p w14:paraId="2CC8337F" w14:textId="77777777" w:rsidR="00AA625C" w:rsidRDefault="00A04412">
      <w:pPr>
        <w:pStyle w:val="Heading6"/>
        <w:jc w:val="left"/>
        <w:rPr>
          <w:rFonts w:ascii="Comic Sans MS" w:eastAsia="Comic Sans MS" w:hAnsi="Comic Sans MS" w:cs="Comic Sans MS"/>
          <w:sz w:val="20"/>
          <w:szCs w:val="20"/>
        </w:rPr>
      </w:pPr>
      <w:r>
        <w:rPr>
          <w:rFonts w:ascii="Comic Sans MS" w:hAnsi="Comic Sans MS"/>
          <w:sz w:val="20"/>
          <w:szCs w:val="20"/>
        </w:rPr>
        <w:t xml:space="preserve">Health and Safety Committee </w:t>
      </w:r>
    </w:p>
    <w:p w14:paraId="176C569F"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243D02E"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 xml:space="preserve">The school may chose to establish a Health and Safety Committee which should meet regularly to consider health and safety planning and organisation, the implementation of policies and to review and monitor performance.  Where Health and safety is integrated into the strategic planning meetings of the school a separate meeting may not be required. It is recommended that H&amp;S is a regular agenda item in these meetings. </w:t>
      </w:r>
    </w:p>
    <w:p w14:paraId="6E9633F3"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An annual report to the Governing Body outlining achievements against the H&amp;S plan and annual KPI’s should be considered by Planners and Implementers, the school’s Health and Safety Coordinator may be responsible for collating this information (see</w:t>
      </w:r>
      <w:r>
        <w:rPr>
          <w:rFonts w:ascii="Comic Sans MS" w:hAnsi="Comic Sans MS"/>
          <w:b/>
          <w:bCs/>
          <w:sz w:val="20"/>
          <w:szCs w:val="20"/>
        </w:rPr>
        <w:t xml:space="preserve"> Assisters</w:t>
      </w:r>
      <w:r>
        <w:rPr>
          <w:rFonts w:ascii="Comic Sans MS" w:hAnsi="Comic Sans MS"/>
          <w:sz w:val="20"/>
          <w:szCs w:val="20"/>
        </w:rPr>
        <w:t>) for their consideration. As a minimum, the report will contain a summary of accident and ill health statistics for the current year and will suggest health and safety targets and priorities for the forthcoming year.</w:t>
      </w:r>
    </w:p>
    <w:p w14:paraId="1353D6CF"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tbl>
      <w:tblPr>
        <w:tblW w:w="935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4"/>
        <w:gridCol w:w="4252"/>
      </w:tblGrid>
      <w:tr w:rsidR="00AA625C" w14:paraId="33E1943E" w14:textId="77777777">
        <w:trPr>
          <w:trHeight w:val="292"/>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647B79" w14:textId="77777777" w:rsidR="00AA625C" w:rsidRDefault="00A04412">
            <w:pPr>
              <w:pStyle w:val="Body"/>
              <w:widowControl/>
              <w:spacing w:before="40"/>
              <w:jc w:val="both"/>
            </w:pPr>
            <w:r>
              <w:rPr>
                <w:rFonts w:ascii="Arial" w:hAnsi="Arial"/>
                <w:b/>
                <w:bCs/>
                <w:lang w:val="en-US"/>
              </w:rPr>
              <w:t>Implementers</w:t>
            </w:r>
          </w:p>
        </w:tc>
      </w:tr>
      <w:tr w:rsidR="00AA625C" w14:paraId="6D65F4F1" w14:textId="77777777">
        <w:trPr>
          <w:trHeight w:val="1793"/>
        </w:trPr>
        <w:tc>
          <w:tcPr>
            <w:tcW w:w="5104"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7000ECB5"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 xml:space="preserve">Headteacher </w:t>
            </w:r>
          </w:p>
          <w:p w14:paraId="6E85C1F4"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Academy Leadership Team</w:t>
            </w:r>
          </w:p>
          <w:p w14:paraId="1C6EA48E"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 xml:space="preserve">Teaching Staff [Including supply teachers]  </w:t>
            </w:r>
          </w:p>
          <w:p w14:paraId="5BAB9940"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Teaching Assistants</w:t>
            </w:r>
          </w:p>
          <w:p w14:paraId="612318E5"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Admin Staff</w:t>
            </w:r>
          </w:p>
          <w:p w14:paraId="1A7EF192" w14:textId="77777777" w:rsidR="00AA625C" w:rsidRDefault="00A04412">
            <w:pPr>
              <w:pStyle w:val="Body"/>
              <w:widowControl/>
              <w:spacing w:before="40"/>
              <w:jc w:val="both"/>
            </w:pPr>
            <w:r>
              <w:rPr>
                <w:rFonts w:ascii="Arial" w:hAnsi="Arial"/>
                <w:i/>
                <w:iCs/>
                <w:sz w:val="20"/>
                <w:szCs w:val="20"/>
                <w:lang w:val="en-US"/>
              </w:rPr>
              <w:t>Site Supervisor/Caretaker/Site staff</w:t>
            </w:r>
          </w:p>
        </w:tc>
        <w:tc>
          <w:tcPr>
            <w:tcW w:w="4252"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1306227E" w14:textId="77777777" w:rsidR="00AA625C" w:rsidRDefault="00A04412">
            <w:pPr>
              <w:pStyle w:val="Body"/>
              <w:widowControl/>
              <w:spacing w:before="96"/>
            </w:pPr>
            <w:r>
              <w:rPr>
                <w:rFonts w:ascii="Arial" w:hAnsi="Arial"/>
                <w:sz w:val="20"/>
                <w:szCs w:val="20"/>
                <w:lang w:val="en-US"/>
              </w:rPr>
              <w:t>Ensure that workplace precautions and safe systems of work are developed in order to identify hazards and control risks. Ensure all the systems are working effectively</w:t>
            </w:r>
          </w:p>
        </w:tc>
      </w:tr>
    </w:tbl>
    <w:p w14:paraId="7B72B217"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 w:hanging="108"/>
        <w:rPr>
          <w:rFonts w:ascii="Comic Sans MS" w:eastAsia="Comic Sans MS" w:hAnsi="Comic Sans MS" w:cs="Comic Sans MS"/>
          <w:sz w:val="20"/>
          <w:szCs w:val="20"/>
        </w:rPr>
      </w:pPr>
    </w:p>
    <w:p w14:paraId="7A2715D0"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487CB756" w14:textId="77777777" w:rsidR="00AA625C" w:rsidRDefault="00AA625C">
      <w:pPr>
        <w:pStyle w:val="Body"/>
        <w:widowControl/>
        <w:jc w:val="both"/>
        <w:rPr>
          <w:rFonts w:ascii="Comic Sans MS" w:eastAsia="Comic Sans MS" w:hAnsi="Comic Sans MS" w:cs="Comic Sans MS"/>
          <w:b/>
          <w:bCs/>
          <w:sz w:val="20"/>
          <w:szCs w:val="20"/>
        </w:rPr>
      </w:pPr>
    </w:p>
    <w:p w14:paraId="739231EF" w14:textId="77777777" w:rsidR="00AA625C" w:rsidRDefault="00A04412">
      <w:pPr>
        <w:pStyle w:val="Body"/>
        <w:widowControl/>
        <w:jc w:val="both"/>
        <w:rPr>
          <w:rFonts w:ascii="Comic Sans MS" w:eastAsia="Comic Sans MS" w:hAnsi="Comic Sans MS" w:cs="Comic Sans MS"/>
          <w:sz w:val="20"/>
          <w:szCs w:val="20"/>
        </w:rPr>
      </w:pPr>
      <w:r>
        <w:rPr>
          <w:rFonts w:ascii="Comic Sans MS" w:hAnsi="Comic Sans MS"/>
          <w:sz w:val="20"/>
          <w:szCs w:val="20"/>
          <w:lang w:val="en-US"/>
        </w:rPr>
        <w:t>The Implementers will;</w:t>
      </w:r>
    </w:p>
    <w:p w14:paraId="4A9299E8" w14:textId="77777777" w:rsidR="00AA625C" w:rsidRDefault="00AA625C">
      <w:pPr>
        <w:pStyle w:val="Body"/>
        <w:widowControl/>
        <w:jc w:val="both"/>
        <w:rPr>
          <w:rFonts w:ascii="Comic Sans MS" w:eastAsia="Comic Sans MS" w:hAnsi="Comic Sans MS" w:cs="Comic Sans MS"/>
          <w:color w:val="FF0000"/>
          <w:sz w:val="20"/>
          <w:szCs w:val="20"/>
          <w:u w:color="FF0000"/>
        </w:rPr>
      </w:pPr>
    </w:p>
    <w:p w14:paraId="75272B53"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Maintain an understanding of the Health and Safety Policies of the County Council and those developed within school</w:t>
      </w:r>
    </w:p>
    <w:p w14:paraId="7AB60B61"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Demonstrate commitment to the management of health and safety by:</w:t>
      </w:r>
    </w:p>
    <w:p w14:paraId="34DF8E96" w14:textId="77777777" w:rsidR="00AA625C" w:rsidRDefault="00A04412">
      <w:pPr>
        <w:pStyle w:val="BodyText2"/>
        <w:numPr>
          <w:ilvl w:val="1"/>
          <w:numId w:val="17"/>
        </w:numPr>
        <w:rPr>
          <w:rFonts w:ascii="Comic Sans MS" w:hAnsi="Comic Sans MS"/>
          <w:sz w:val="20"/>
          <w:szCs w:val="20"/>
        </w:rPr>
      </w:pPr>
      <w:r>
        <w:rPr>
          <w:rFonts w:ascii="Comic Sans MS" w:hAnsi="Comic Sans MS"/>
          <w:sz w:val="20"/>
          <w:szCs w:val="20"/>
        </w:rPr>
        <w:t>Setting a good example to others</w:t>
      </w:r>
    </w:p>
    <w:p w14:paraId="7F6DDE30" w14:textId="77777777" w:rsidR="00AA625C" w:rsidRDefault="00A04412">
      <w:pPr>
        <w:pStyle w:val="BodyText2"/>
        <w:numPr>
          <w:ilvl w:val="1"/>
          <w:numId w:val="17"/>
        </w:numPr>
        <w:rPr>
          <w:rFonts w:ascii="Comic Sans MS" w:hAnsi="Comic Sans MS"/>
          <w:sz w:val="20"/>
          <w:szCs w:val="20"/>
        </w:rPr>
      </w:pPr>
      <w:r>
        <w:rPr>
          <w:rFonts w:ascii="Comic Sans MS" w:hAnsi="Comic Sans MS"/>
          <w:sz w:val="20"/>
          <w:szCs w:val="20"/>
        </w:rPr>
        <w:t>Promoting good practice</w:t>
      </w:r>
    </w:p>
    <w:p w14:paraId="34F1E581" w14:textId="77777777" w:rsidR="00AA625C" w:rsidRDefault="00A04412">
      <w:pPr>
        <w:pStyle w:val="BodyText2"/>
        <w:numPr>
          <w:ilvl w:val="1"/>
          <w:numId w:val="17"/>
        </w:numPr>
        <w:rPr>
          <w:rFonts w:ascii="Comic Sans MS" w:hAnsi="Comic Sans MS"/>
          <w:sz w:val="20"/>
          <w:szCs w:val="20"/>
        </w:rPr>
      </w:pPr>
      <w:r>
        <w:rPr>
          <w:rFonts w:ascii="Comic Sans MS" w:hAnsi="Comic Sans MS"/>
          <w:sz w:val="20"/>
          <w:szCs w:val="20"/>
        </w:rPr>
        <w:t xml:space="preserve">Identifying H&amp;S problems and rectifying them if possible </w:t>
      </w:r>
    </w:p>
    <w:p w14:paraId="3EFE4853" w14:textId="77777777" w:rsidR="00AA625C" w:rsidRDefault="00A04412">
      <w:pPr>
        <w:pStyle w:val="BodyText2"/>
        <w:numPr>
          <w:ilvl w:val="1"/>
          <w:numId w:val="17"/>
        </w:numPr>
        <w:rPr>
          <w:rFonts w:ascii="Comic Sans MS" w:hAnsi="Comic Sans MS"/>
          <w:sz w:val="20"/>
          <w:szCs w:val="20"/>
        </w:rPr>
      </w:pPr>
      <w:r>
        <w:rPr>
          <w:rFonts w:ascii="Comic Sans MS" w:hAnsi="Comic Sans MS"/>
          <w:sz w:val="20"/>
          <w:szCs w:val="20"/>
        </w:rPr>
        <w:t>Challenging poor H&amp;S performance or attitudes</w:t>
      </w:r>
    </w:p>
    <w:p w14:paraId="3C29766A" w14:textId="77777777" w:rsidR="00AA625C" w:rsidRDefault="00A04412">
      <w:pPr>
        <w:pStyle w:val="BodyText2"/>
        <w:numPr>
          <w:ilvl w:val="1"/>
          <w:numId w:val="17"/>
        </w:numPr>
        <w:rPr>
          <w:rFonts w:ascii="Comic Sans MS" w:hAnsi="Comic Sans MS"/>
          <w:sz w:val="20"/>
          <w:szCs w:val="20"/>
        </w:rPr>
      </w:pPr>
      <w:r>
        <w:rPr>
          <w:rFonts w:ascii="Comic Sans MS" w:hAnsi="Comic Sans MS"/>
          <w:sz w:val="20"/>
          <w:szCs w:val="20"/>
        </w:rPr>
        <w:t>Communicating regularly about H&amp;S</w:t>
      </w:r>
    </w:p>
    <w:p w14:paraId="1DB08751"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Be responsible for and take the lead on implementation of health and safety policies and any arrangements which have been developed by the Policy makers and Planners. </w:t>
      </w:r>
    </w:p>
    <w:p w14:paraId="1843FADB"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Understand and own the plans in place for H&amp;S as part of the overall school planning process monitor progress in these areas and advise planners of the results or any deficiencies.</w:t>
      </w:r>
    </w:p>
    <w:p w14:paraId="02FB6187"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Ensure than any personal targets set by Planners are achieved, feedback any issues identified in this process.</w:t>
      </w:r>
    </w:p>
    <w:p w14:paraId="00D933D7"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Ensure that individuals have health and safety objectives as part of their annual review process (these may reflect the overall H&amp;S plans) </w:t>
      </w:r>
    </w:p>
    <w:p w14:paraId="27A670A3"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Encourage participation in H&amp;S and ensure that communication about H&amp;S issues takes place. </w:t>
      </w:r>
    </w:p>
    <w:p w14:paraId="373BEA29"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Assess new and existing work activities for hazards, ensuring that risk assessments are in place, control measures implemented (safe methods of work/Personal Protective Equipment etc) and the results of risk assessments communicated.</w:t>
      </w:r>
    </w:p>
    <w:p w14:paraId="10930289"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 xml:space="preserve">Ensure that, where responsibilities for health and safety have been delegated to staff members, these roles are properly assigned and understood by employees in their teams/areas. </w:t>
      </w:r>
    </w:p>
    <w:p w14:paraId="72D4FADD"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Ensure that staff in these roles have received appropriate training.</w:t>
      </w:r>
    </w:p>
    <w:p w14:paraId="6FA8D9DB"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Ensure that there is sufficient information, instruction and training and resources available for staff in order for them to do their job</w:t>
      </w:r>
    </w:p>
    <w:p w14:paraId="3BBAA437"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Consult with staff as necessary on matters of health and safety which may affect them at work and receive health and safety reports from Health and Safety Representatives, responding as necessary.</w:t>
      </w:r>
    </w:p>
    <w:p w14:paraId="023A9CFD"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Supervise work adequately to ensure that good health and safety standards are maintained.</w:t>
      </w:r>
    </w:p>
    <w:p w14:paraId="1DA54292"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Ensure that adequate monitoring of H&amp;S takes place e.g. by taking part on Premises H&amp;S Evaluations and carrying out own inspection of work areas.</w:t>
      </w:r>
    </w:p>
    <w:p w14:paraId="67F79868"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Carry out any reactive monitoring required such as investigation of accidents, near misses and occupational illness and ensure the information gained is used to improve H&amp;S in the future.</w:t>
      </w:r>
    </w:p>
    <w:p w14:paraId="209EB58F"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Avoid allocating “blame” to individuals who report accidents, illness or near misses, and ensure that all reports of this nature are managed effectively.</w:t>
      </w:r>
    </w:p>
    <w:p w14:paraId="03A7F862"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Monitor H&amp;S standards at the local level by retaining statistics to identify patterns and trends in events.</w:t>
      </w:r>
    </w:p>
    <w:p w14:paraId="5DF07B60" w14:textId="77777777" w:rsidR="00AA625C" w:rsidRDefault="00A04412">
      <w:pPr>
        <w:pStyle w:val="BodyText2"/>
        <w:numPr>
          <w:ilvl w:val="0"/>
          <w:numId w:val="12"/>
        </w:numPr>
        <w:rPr>
          <w:rFonts w:ascii="Comic Sans MS" w:hAnsi="Comic Sans MS"/>
          <w:sz w:val="20"/>
          <w:szCs w:val="20"/>
        </w:rPr>
      </w:pPr>
      <w:r>
        <w:rPr>
          <w:rFonts w:ascii="Comic Sans MS" w:hAnsi="Comic Sans MS"/>
          <w:sz w:val="20"/>
          <w:szCs w:val="20"/>
        </w:rPr>
        <w:t>Seek advice from the CC H&amp;S Adviser or other specialist as required.</w:t>
      </w:r>
    </w:p>
    <w:p w14:paraId="6DB9FF6B" w14:textId="77777777" w:rsidR="00AA625C" w:rsidRDefault="00A04412">
      <w:pPr>
        <w:pStyle w:val="BodyText2"/>
        <w:numPr>
          <w:ilvl w:val="0"/>
          <w:numId w:val="19"/>
        </w:numPr>
        <w:rPr>
          <w:rFonts w:ascii="Comic Sans MS" w:hAnsi="Comic Sans MS"/>
          <w:sz w:val="20"/>
          <w:szCs w:val="20"/>
        </w:rPr>
      </w:pPr>
      <w:r>
        <w:rPr>
          <w:rFonts w:ascii="Comic Sans MS" w:hAnsi="Comic Sans MS"/>
          <w:sz w:val="20"/>
          <w:szCs w:val="20"/>
        </w:rPr>
        <w:t xml:space="preserve">Make use of other resources provided by the County Council to promote H&amp;S at work (e.g. </w:t>
      </w:r>
      <w:r>
        <w:rPr>
          <w:rFonts w:ascii="Comic Sans MS" w:hAnsi="Comic Sans MS"/>
          <w:sz w:val="20"/>
          <w:szCs w:val="20"/>
        </w:rPr>
        <w:lastRenderedPageBreak/>
        <w:t xml:space="preserve">intranet/Newsletters) </w:t>
      </w:r>
    </w:p>
    <w:p w14:paraId="13889B25" w14:textId="77777777" w:rsidR="00AA625C" w:rsidRDefault="00A04412">
      <w:pPr>
        <w:pStyle w:val="BodyText2"/>
        <w:numPr>
          <w:ilvl w:val="0"/>
          <w:numId w:val="19"/>
        </w:numPr>
        <w:rPr>
          <w:rFonts w:ascii="Comic Sans MS" w:hAnsi="Comic Sans MS"/>
          <w:sz w:val="20"/>
          <w:szCs w:val="20"/>
        </w:rPr>
      </w:pPr>
      <w:r>
        <w:rPr>
          <w:rFonts w:ascii="Comic Sans MS" w:hAnsi="Comic Sans MS"/>
          <w:sz w:val="20"/>
          <w:szCs w:val="20"/>
        </w:rPr>
        <w:t xml:space="preserve">In addition to the above, Teaching staff are responsible for the health and safety of all pupils under their control whilst involved in organised work activities both on site e.g. classrooms, laboratories, workshops etc., and off site e.g. school trips.  </w:t>
      </w:r>
    </w:p>
    <w:p w14:paraId="7AB483E0" w14:textId="77777777" w:rsidR="00AA625C" w:rsidRDefault="00AA625C">
      <w:pPr>
        <w:pStyle w:val="Body"/>
        <w:widowControl/>
        <w:jc w:val="both"/>
        <w:rPr>
          <w:rFonts w:ascii="Comic Sans MS" w:eastAsia="Comic Sans MS" w:hAnsi="Comic Sans MS" w:cs="Comic Sans MS"/>
          <w:b/>
          <w:bCs/>
          <w:color w:val="FF0000"/>
          <w:sz w:val="20"/>
          <w:szCs w:val="20"/>
          <w:u w:color="FF0000"/>
        </w:rPr>
      </w:pPr>
    </w:p>
    <w:p w14:paraId="7A34135F" w14:textId="77777777" w:rsidR="00AA625C" w:rsidRDefault="00A04412">
      <w:pPr>
        <w:pStyle w:val="Body"/>
        <w:widowControl/>
        <w:jc w:val="both"/>
        <w:rPr>
          <w:rFonts w:ascii="Comic Sans MS" w:eastAsia="Comic Sans MS" w:hAnsi="Comic Sans MS" w:cs="Comic Sans MS"/>
          <w:b/>
          <w:bCs/>
          <w:sz w:val="20"/>
          <w:szCs w:val="20"/>
        </w:rPr>
      </w:pPr>
      <w:r>
        <w:rPr>
          <w:rFonts w:ascii="Comic Sans MS" w:hAnsi="Comic Sans MS"/>
          <w:b/>
          <w:bCs/>
          <w:sz w:val="20"/>
          <w:szCs w:val="20"/>
          <w:lang w:val="fr-FR"/>
        </w:rPr>
        <w:t>Premises Managers</w:t>
      </w:r>
    </w:p>
    <w:p w14:paraId="3AD80C0A" w14:textId="77777777" w:rsidR="00AA625C" w:rsidRDefault="00A04412">
      <w:pPr>
        <w:pStyle w:val="Body"/>
        <w:widowControl/>
        <w:jc w:val="both"/>
        <w:rPr>
          <w:rFonts w:ascii="Comic Sans MS" w:eastAsia="Comic Sans MS" w:hAnsi="Comic Sans MS" w:cs="Comic Sans MS"/>
          <w:b/>
          <w:bCs/>
          <w:sz w:val="20"/>
          <w:szCs w:val="20"/>
        </w:rPr>
      </w:pPr>
      <w:r>
        <w:rPr>
          <w:rFonts w:ascii="Comic Sans MS" w:hAnsi="Comic Sans MS"/>
          <w:b/>
          <w:bCs/>
          <w:sz w:val="20"/>
          <w:szCs w:val="20"/>
          <w:lang w:val="en-US"/>
        </w:rPr>
        <w:t>In addition to the responsibilities above Premises Managers have specific duties laid down in the County Council Health, Safety and Wellbeing policy. These are reproduced here;</w:t>
      </w:r>
    </w:p>
    <w:p w14:paraId="0D529E19" w14:textId="77777777" w:rsidR="00AA625C" w:rsidRDefault="00AA625C">
      <w:pPr>
        <w:pStyle w:val="Body"/>
        <w:widowControl/>
        <w:jc w:val="both"/>
        <w:rPr>
          <w:rFonts w:ascii="Comic Sans MS" w:eastAsia="Comic Sans MS" w:hAnsi="Comic Sans MS" w:cs="Comic Sans MS"/>
          <w:b/>
          <w:bCs/>
          <w:color w:val="FF0000"/>
          <w:sz w:val="20"/>
          <w:szCs w:val="20"/>
          <w:u w:color="FF0000"/>
        </w:rPr>
      </w:pPr>
    </w:p>
    <w:p w14:paraId="3587DCFB"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To maintain an understanding of County Council health and safety policy arrangements and the premise manager responsibilities detailed within them, and an awareness of relevant premise related health and safety legislation, issues and procedures and operating within these requirements;</w:t>
      </w:r>
    </w:p>
    <w:p w14:paraId="38354FFE"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To control contractors working on the premises, and ensure that hazard information has been exchanged and suitable risk control measures implemented;</w:t>
      </w:r>
    </w:p>
    <w:p w14:paraId="704A8FB3"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adequate security arrangements are maintained;</w:t>
      </w:r>
    </w:p>
    <w:p w14:paraId="7777AA5A"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the general cleanliness of the premises and that adequate Wellbeing facilities are provided;</w:t>
      </w:r>
    </w:p>
    <w:p w14:paraId="44CF474A"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Arranging for regular inspection of the areas of the premises for which they are responsible to monitor that workplace health and safety standards are in effective working order and that a safe means of  access and egress is maintained;</w:t>
      </w:r>
    </w:p>
    <w:p w14:paraId="5EEEC0D1"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that adequate fire safety arrangements and emergency procedures are implemented and maintained;</w:t>
      </w:r>
    </w:p>
    <w:p w14:paraId="0867F117"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that plant and equipment is adequately maintained;</w:t>
      </w:r>
    </w:p>
    <w:p w14:paraId="1698A6B2"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Arranging for the regular testing and maintenance of electrical equipment;</w:t>
      </w:r>
    </w:p>
    <w:p w14:paraId="793FBC00"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Maintaining records of plant and equipment maintenance, tests, fire evacuation drills, fire officer inspections and fire extinguisher maintenance;</w:t>
      </w:r>
    </w:p>
    <w:p w14:paraId="1D1C34D4"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adequate first aid requirements for the premises are formally assessed and adequate provision is made;</w:t>
      </w:r>
    </w:p>
    <w:p w14:paraId="5E2360FC"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that all premise related hazards are adequately identified, assessed and suitable and sufficient control measures implemented and monitored;</w:t>
      </w:r>
    </w:p>
    <w:p w14:paraId="0E4C97B0"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Undertaking thorough investigation of all premise related accidents/incidents. Ensure the availability of an accident book at each premise ;</w:t>
      </w:r>
    </w:p>
    <w:p w14:paraId="2B64033F"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the adequate provision of health and safety notices and warning signs are prominently displayed and comply with the Health and Safety (Safety Signs and Signals) Regulations;</w:t>
      </w:r>
    </w:p>
    <w:p w14:paraId="36DD463A"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that a copy of the Health and Safety Law Poster is displayed in an accessible location and the information on the poster kept up to date;</w:t>
      </w:r>
    </w:p>
    <w:p w14:paraId="61DBFDB4"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Maintaining a health and safety file on the premises in relation to any construction work covered by the Construction (Design and Maintenance) Regulations and make this available to contractors upon requests;</w:t>
      </w:r>
    </w:p>
    <w:p w14:paraId="4FA0CC0A"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t>Ensuring that adequate systems are in place for the management of asbestos and control of legionella and excessive water temperatures;</w:t>
      </w:r>
    </w:p>
    <w:p w14:paraId="66C079D1" w14:textId="77777777" w:rsidR="00AA625C" w:rsidRDefault="00A04412">
      <w:pPr>
        <w:pStyle w:val="Body"/>
        <w:widowControl/>
        <w:numPr>
          <w:ilvl w:val="0"/>
          <w:numId w:val="21"/>
        </w:numPr>
        <w:rPr>
          <w:rFonts w:ascii="Comic Sans MS" w:hAnsi="Comic Sans MS"/>
          <w:sz w:val="20"/>
          <w:szCs w:val="20"/>
          <w:lang w:val="en-US"/>
        </w:rPr>
      </w:pPr>
      <w:r>
        <w:rPr>
          <w:rFonts w:ascii="Comic Sans MS" w:hAnsi="Comic Sans MS"/>
          <w:sz w:val="20"/>
          <w:szCs w:val="20"/>
          <w:lang w:val="en-US"/>
        </w:rPr>
        <w:lastRenderedPageBreak/>
        <w:t>To respond promptly to ‘D1 Notifications’ that is notification of a defect that could affect the health and safety of building occupants/visitors, informed to them by County Strategic/Entrust Property Services as a result of a maintenance contract visit.</w:t>
      </w:r>
    </w:p>
    <w:p w14:paraId="010E2D22" w14:textId="77777777" w:rsidR="00AA625C" w:rsidRDefault="00AA625C">
      <w:pPr>
        <w:pStyle w:val="Body"/>
        <w:widowControl/>
        <w:rPr>
          <w:rFonts w:ascii="Comic Sans MS" w:eastAsia="Comic Sans MS" w:hAnsi="Comic Sans MS" w:cs="Comic Sans MS"/>
          <w:sz w:val="20"/>
          <w:szCs w:val="20"/>
        </w:rPr>
      </w:pPr>
    </w:p>
    <w:p w14:paraId="17E61B8A" w14:textId="77777777" w:rsidR="00AA625C" w:rsidRDefault="00AA625C">
      <w:pPr>
        <w:pStyle w:val="Body"/>
        <w:widowControl/>
        <w:rPr>
          <w:rFonts w:ascii="Comic Sans MS" w:eastAsia="Comic Sans MS" w:hAnsi="Comic Sans MS" w:cs="Comic Sans MS"/>
          <w:sz w:val="20"/>
          <w:szCs w:val="20"/>
        </w:rPr>
      </w:pPr>
    </w:p>
    <w:tbl>
      <w:tblPr>
        <w:tblW w:w="935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70"/>
        <w:gridCol w:w="5386"/>
      </w:tblGrid>
      <w:tr w:rsidR="00AA625C" w14:paraId="36C8BC63" w14:textId="77777777">
        <w:trPr>
          <w:trHeight w:val="292"/>
        </w:trPr>
        <w:tc>
          <w:tcPr>
            <w:tcW w:w="935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B3AB9" w14:textId="77777777" w:rsidR="00AA625C" w:rsidRDefault="00A04412">
            <w:pPr>
              <w:pStyle w:val="Body"/>
              <w:widowControl/>
              <w:spacing w:before="40"/>
              <w:jc w:val="both"/>
            </w:pPr>
            <w:r>
              <w:rPr>
                <w:rFonts w:ascii="Arial" w:hAnsi="Arial"/>
                <w:b/>
                <w:bCs/>
                <w:lang w:val="en-US"/>
              </w:rPr>
              <w:t>Assisters</w:t>
            </w:r>
          </w:p>
        </w:tc>
      </w:tr>
      <w:tr w:rsidR="00AA625C" w14:paraId="7A4D9513" w14:textId="77777777">
        <w:trPr>
          <w:trHeight w:val="1390"/>
        </w:trPr>
        <w:tc>
          <w:tcPr>
            <w:tcW w:w="3970"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4DEFF6B5"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Health and Safety Coordinators</w:t>
            </w:r>
          </w:p>
          <w:p w14:paraId="09D8684E"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Health and Safety Advisors</w:t>
            </w:r>
          </w:p>
          <w:p w14:paraId="4E26370D" w14:textId="77777777" w:rsidR="00AA625C" w:rsidRDefault="00A04412">
            <w:pPr>
              <w:pStyle w:val="Body"/>
              <w:widowControl/>
              <w:spacing w:before="40"/>
              <w:rPr>
                <w:rFonts w:ascii="Arial" w:eastAsia="Arial" w:hAnsi="Arial" w:cs="Arial"/>
                <w:i/>
                <w:iCs/>
                <w:sz w:val="20"/>
                <w:szCs w:val="20"/>
              </w:rPr>
            </w:pPr>
            <w:r>
              <w:rPr>
                <w:rFonts w:ascii="Arial" w:hAnsi="Arial"/>
                <w:i/>
                <w:iCs/>
                <w:sz w:val="20"/>
                <w:szCs w:val="20"/>
                <w:lang w:val="en-US"/>
              </w:rPr>
              <w:t>Occupational Health Professionals</w:t>
            </w:r>
          </w:p>
          <w:p w14:paraId="2B1AC8D6" w14:textId="77777777" w:rsidR="00AA625C" w:rsidRDefault="00A04412">
            <w:pPr>
              <w:pStyle w:val="Body"/>
              <w:widowControl/>
              <w:spacing w:before="40"/>
            </w:pPr>
            <w:r>
              <w:rPr>
                <w:rFonts w:ascii="Arial" w:hAnsi="Arial"/>
                <w:i/>
                <w:iCs/>
                <w:sz w:val="20"/>
                <w:szCs w:val="20"/>
                <w:lang w:val="en-US"/>
              </w:rPr>
              <w:t>Specialist Technical Staff</w:t>
            </w:r>
            <w:r>
              <w:rPr>
                <w:rFonts w:ascii="Arial" w:hAnsi="Arial"/>
                <w:sz w:val="20"/>
                <w:szCs w:val="20"/>
                <w:lang w:val="en-US"/>
              </w:rPr>
              <w:t xml:space="preserve"> </w:t>
            </w:r>
          </w:p>
        </w:tc>
        <w:tc>
          <w:tcPr>
            <w:tcW w:w="538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3D978EC9" w14:textId="77777777" w:rsidR="00AA625C" w:rsidRDefault="00A04412">
            <w:pPr>
              <w:pStyle w:val="Body"/>
              <w:widowControl/>
              <w:spacing w:before="96"/>
            </w:pPr>
            <w:r>
              <w:rPr>
                <w:rFonts w:ascii="Arial" w:hAnsi="Arial"/>
                <w:sz w:val="20"/>
                <w:szCs w:val="20"/>
                <w:lang w:val="en-US"/>
              </w:rPr>
              <w:t xml:space="preserve">Have the authority, independence and competence to advise Directors, Managers and Employees (or their representatives). </w:t>
            </w:r>
            <w:r>
              <w:rPr>
                <w:rFonts w:ascii="Arial Unicode MS" w:eastAsia="Arial Unicode MS" w:hAnsi="Arial Unicode MS" w:cs="Arial Unicode MS"/>
                <w:sz w:val="20"/>
                <w:szCs w:val="20"/>
                <w:lang w:val="en-US"/>
              </w:rPr>
              <w:br/>
            </w:r>
            <w:r>
              <w:rPr>
                <w:rFonts w:ascii="Arial" w:hAnsi="Arial"/>
                <w:sz w:val="20"/>
                <w:szCs w:val="20"/>
                <w:lang w:val="en-US"/>
              </w:rPr>
              <w:t>They may also be technical or specialist employees who have achieved a certain level of health and safety competency within their specialised field</w:t>
            </w:r>
          </w:p>
        </w:tc>
      </w:tr>
    </w:tbl>
    <w:p w14:paraId="0D5CF4DD" w14:textId="77777777" w:rsidR="00AA625C" w:rsidRDefault="00AA625C">
      <w:pPr>
        <w:pStyle w:val="Body"/>
        <w:ind w:left="108" w:hanging="108"/>
        <w:rPr>
          <w:rFonts w:ascii="Comic Sans MS" w:eastAsia="Comic Sans MS" w:hAnsi="Comic Sans MS" w:cs="Comic Sans MS"/>
          <w:sz w:val="20"/>
          <w:szCs w:val="20"/>
        </w:rPr>
      </w:pPr>
    </w:p>
    <w:p w14:paraId="422A789C" w14:textId="77777777" w:rsidR="00AA625C" w:rsidRDefault="00AA625C">
      <w:pPr>
        <w:pStyle w:val="Body"/>
        <w:rPr>
          <w:rFonts w:ascii="Comic Sans MS" w:eastAsia="Comic Sans MS" w:hAnsi="Comic Sans MS" w:cs="Comic Sans MS"/>
          <w:sz w:val="20"/>
          <w:szCs w:val="20"/>
        </w:rPr>
      </w:pPr>
    </w:p>
    <w:p w14:paraId="7261C698" w14:textId="77777777" w:rsidR="00AA625C" w:rsidRDefault="00AA625C">
      <w:pPr>
        <w:pStyle w:val="Body"/>
        <w:widowControl/>
        <w:jc w:val="both"/>
        <w:rPr>
          <w:rFonts w:ascii="Comic Sans MS" w:eastAsia="Comic Sans MS" w:hAnsi="Comic Sans MS" w:cs="Comic Sans MS"/>
          <w:b/>
          <w:bCs/>
          <w:color w:val="FF0000"/>
          <w:sz w:val="20"/>
          <w:szCs w:val="20"/>
          <w:u w:color="FF0000"/>
        </w:rPr>
      </w:pPr>
    </w:p>
    <w:p w14:paraId="2C0CB1D3" w14:textId="77777777" w:rsidR="00AA625C" w:rsidRDefault="00A04412">
      <w:pPr>
        <w:pStyle w:val="Body"/>
        <w:widowControl/>
        <w:jc w:val="both"/>
        <w:rPr>
          <w:rFonts w:ascii="Comic Sans MS" w:eastAsia="Comic Sans MS" w:hAnsi="Comic Sans MS" w:cs="Comic Sans MS"/>
          <w:color w:val="FF0000"/>
          <w:sz w:val="20"/>
          <w:szCs w:val="20"/>
          <w:u w:color="FF0000"/>
        </w:rPr>
      </w:pPr>
      <w:r>
        <w:rPr>
          <w:rFonts w:ascii="Comic Sans MS" w:hAnsi="Comic Sans MS"/>
          <w:sz w:val="20"/>
          <w:szCs w:val="20"/>
          <w:lang w:val="en-US"/>
        </w:rPr>
        <w:t>Assisters act in a supportive role to managers and may use their authority, independence and competence to advise when required to do so</w:t>
      </w:r>
    </w:p>
    <w:p w14:paraId="7E0EC82F" w14:textId="77777777" w:rsidR="00AA625C" w:rsidRDefault="00A04412">
      <w:pPr>
        <w:pStyle w:val="Body"/>
        <w:widowControl/>
        <w:jc w:val="both"/>
        <w:rPr>
          <w:rFonts w:ascii="Comic Sans MS" w:eastAsia="Comic Sans MS" w:hAnsi="Comic Sans MS" w:cs="Comic Sans MS"/>
          <w:sz w:val="20"/>
          <w:szCs w:val="20"/>
        </w:rPr>
      </w:pPr>
      <w:r>
        <w:rPr>
          <w:rFonts w:ascii="Comic Sans MS" w:hAnsi="Comic Sans MS"/>
          <w:sz w:val="20"/>
          <w:szCs w:val="20"/>
          <w:lang w:val="en-US"/>
        </w:rPr>
        <w:t>The Health and Safety Coordinator;</w:t>
      </w:r>
    </w:p>
    <w:p w14:paraId="1822BFCB" w14:textId="77777777" w:rsidR="00AA625C" w:rsidRDefault="00A04412">
      <w:pPr>
        <w:pStyle w:val="Body"/>
        <w:widowControl/>
        <w:numPr>
          <w:ilvl w:val="0"/>
          <w:numId w:val="23"/>
        </w:numPr>
        <w:jc w:val="both"/>
        <w:rPr>
          <w:rFonts w:ascii="Comic Sans MS" w:hAnsi="Comic Sans MS"/>
          <w:sz w:val="20"/>
          <w:szCs w:val="20"/>
          <w:lang w:val="en-US"/>
        </w:rPr>
      </w:pPr>
      <w:r>
        <w:rPr>
          <w:rFonts w:ascii="Comic Sans MS" w:hAnsi="Comic Sans MS"/>
          <w:sz w:val="20"/>
          <w:szCs w:val="20"/>
          <w:lang w:val="en-US"/>
        </w:rPr>
        <w:t>Is familiar with the responsibilities of Assisters laid down in the County Council Health, Safety and Wellbeing Policy.</w:t>
      </w:r>
    </w:p>
    <w:p w14:paraId="082486DF" w14:textId="77777777" w:rsidR="00AA625C" w:rsidRDefault="00A04412">
      <w:pPr>
        <w:pStyle w:val="Body"/>
        <w:widowControl/>
        <w:numPr>
          <w:ilvl w:val="0"/>
          <w:numId w:val="23"/>
        </w:numPr>
        <w:jc w:val="both"/>
        <w:rPr>
          <w:rFonts w:ascii="Comic Sans MS" w:hAnsi="Comic Sans MS"/>
          <w:sz w:val="20"/>
          <w:szCs w:val="20"/>
          <w:lang w:val="en-US"/>
        </w:rPr>
      </w:pPr>
      <w:r>
        <w:rPr>
          <w:rFonts w:ascii="Comic Sans MS" w:hAnsi="Comic Sans MS"/>
          <w:sz w:val="20"/>
          <w:szCs w:val="20"/>
          <w:lang w:val="en-US"/>
        </w:rPr>
        <w:t>Has the core duty to ensure that there is a system established for the management of health and safety – this planning and organisation must take place with the Planner(s) and Policy makers as necessary.</w:t>
      </w:r>
    </w:p>
    <w:p w14:paraId="7C56CE5B" w14:textId="77777777" w:rsidR="00AA625C" w:rsidRDefault="00A04412">
      <w:pPr>
        <w:pStyle w:val="Body"/>
        <w:widowControl/>
        <w:numPr>
          <w:ilvl w:val="0"/>
          <w:numId w:val="23"/>
        </w:numPr>
        <w:jc w:val="both"/>
        <w:rPr>
          <w:rFonts w:ascii="Comic Sans MS" w:hAnsi="Comic Sans MS"/>
          <w:sz w:val="20"/>
          <w:szCs w:val="20"/>
          <w:lang w:val="en-US"/>
        </w:rPr>
      </w:pPr>
      <w:r>
        <w:rPr>
          <w:rFonts w:ascii="Comic Sans MS" w:hAnsi="Comic Sans MS"/>
          <w:sz w:val="20"/>
          <w:szCs w:val="20"/>
          <w:lang w:val="en-US"/>
        </w:rPr>
        <w:t xml:space="preserve">Will keep up to date with Health and Safety issues and changes by making use of resources provided by the County Council to promote H&amp;S at work (e.g. intranet/Newsletters) </w:t>
      </w:r>
    </w:p>
    <w:p w14:paraId="293785DA" w14:textId="77777777" w:rsidR="00AA625C" w:rsidRDefault="00A04412">
      <w:pPr>
        <w:pStyle w:val="Body"/>
        <w:widowControl/>
        <w:numPr>
          <w:ilvl w:val="0"/>
          <w:numId w:val="23"/>
        </w:numPr>
        <w:jc w:val="both"/>
        <w:rPr>
          <w:rFonts w:ascii="Comic Sans MS" w:hAnsi="Comic Sans MS"/>
          <w:sz w:val="20"/>
          <w:szCs w:val="20"/>
          <w:lang w:val="en-US"/>
        </w:rPr>
      </w:pPr>
      <w:r>
        <w:rPr>
          <w:rFonts w:ascii="Comic Sans MS" w:hAnsi="Comic Sans MS"/>
          <w:sz w:val="20"/>
          <w:szCs w:val="20"/>
          <w:lang w:val="en-US"/>
        </w:rPr>
        <w:t xml:space="preserve">May take on certain functions such as communication, collation of statistics, coordination of H&amp;S Evaluation/Audits as directed, but the overall responsibility rests with the Head of Establishment. </w:t>
      </w:r>
    </w:p>
    <w:p w14:paraId="5216BB5C" w14:textId="77777777" w:rsidR="00AA625C" w:rsidRDefault="00A04412">
      <w:pPr>
        <w:pStyle w:val="Body"/>
        <w:widowControl/>
        <w:numPr>
          <w:ilvl w:val="0"/>
          <w:numId w:val="23"/>
        </w:numPr>
        <w:rPr>
          <w:rFonts w:ascii="Comic Sans MS" w:hAnsi="Comic Sans MS"/>
          <w:sz w:val="20"/>
          <w:szCs w:val="20"/>
          <w:lang w:val="en-US"/>
        </w:rPr>
      </w:pPr>
      <w:r>
        <w:rPr>
          <w:rFonts w:ascii="Comic Sans MS" w:hAnsi="Comic Sans MS"/>
          <w:sz w:val="20"/>
          <w:szCs w:val="20"/>
          <w:lang w:val="en-US"/>
        </w:rPr>
        <w:t xml:space="preserve">May collate and produce an </w:t>
      </w:r>
      <w:r>
        <w:rPr>
          <w:rFonts w:ascii="Comic Sans MS" w:hAnsi="Comic Sans MS"/>
          <w:b/>
          <w:bCs/>
          <w:sz w:val="20"/>
          <w:szCs w:val="20"/>
          <w:lang w:val="en-US"/>
        </w:rPr>
        <w:t>annual report on Health and Safety performance including essential KPIs</w:t>
      </w:r>
      <w:r>
        <w:rPr>
          <w:rFonts w:ascii="Comic Sans MS" w:hAnsi="Comic Sans MS"/>
          <w:sz w:val="20"/>
          <w:szCs w:val="20"/>
          <w:lang w:val="en-US"/>
        </w:rPr>
        <w:t xml:space="preserve"> (see Part 4) for Governing Bodies to view as part of their monitoring process. A template is available for this on the  SLN at </w:t>
      </w:r>
    </w:p>
    <w:p w14:paraId="4D1E96FB" w14:textId="77777777" w:rsidR="00AA625C" w:rsidRDefault="00A04412">
      <w:pPr>
        <w:pStyle w:val="Body"/>
        <w:widowControl/>
        <w:numPr>
          <w:ilvl w:val="0"/>
          <w:numId w:val="23"/>
        </w:numPr>
        <w:rPr>
          <w:rFonts w:ascii="Comic Sans MS" w:eastAsia="Comic Sans MS" w:hAnsi="Comic Sans MS" w:cs="Comic Sans MS"/>
          <w:sz w:val="20"/>
          <w:szCs w:val="20"/>
        </w:rPr>
      </w:pPr>
      <w:hyperlink r:id="rId7" w:history="1">
        <w:r>
          <w:rPr>
            <w:rStyle w:val="Hyperlink0"/>
            <w:rFonts w:ascii="Comic Sans MS" w:hAnsi="Comic Sans MS"/>
            <w:sz w:val="20"/>
            <w:szCs w:val="20"/>
            <w:lang w:val="en-US"/>
          </w:rPr>
          <w:t>http://education.staffordshire.gov.uk/School-Admin/HealthSafetyWellbeing/Health-and-Safety/Key-Documents/Key-Health-and-Safety-Documents.aspx</w:t>
        </w:r>
      </w:hyperlink>
      <w:r>
        <w:rPr>
          <w:rFonts w:ascii="Comic Sans MS" w:hAnsi="Comic Sans MS"/>
          <w:sz w:val="20"/>
          <w:szCs w:val="20"/>
        </w:rPr>
        <w:t xml:space="preserve"> </w:t>
      </w:r>
    </w:p>
    <w:p w14:paraId="2992FDDE" w14:textId="77777777" w:rsidR="00AA625C" w:rsidRDefault="00AA625C">
      <w:pPr>
        <w:pStyle w:val="Body"/>
        <w:widowControl/>
        <w:numPr>
          <w:ilvl w:val="0"/>
          <w:numId w:val="23"/>
        </w:numPr>
        <w:rPr>
          <w:rFonts w:ascii="Comic Sans MS" w:eastAsia="Comic Sans MS" w:hAnsi="Comic Sans MS" w:cs="Comic Sans MS"/>
          <w:sz w:val="20"/>
          <w:szCs w:val="20"/>
        </w:rPr>
      </w:pPr>
    </w:p>
    <w:p w14:paraId="0721E998" w14:textId="77777777" w:rsidR="00AA625C" w:rsidRDefault="00AA625C">
      <w:pPr>
        <w:pStyle w:val="Body"/>
        <w:widowControl/>
        <w:jc w:val="both"/>
        <w:rPr>
          <w:rFonts w:ascii="Comic Sans MS" w:eastAsia="Comic Sans MS" w:hAnsi="Comic Sans MS" w:cs="Comic Sans MS"/>
          <w:sz w:val="20"/>
          <w:szCs w:val="20"/>
        </w:rPr>
      </w:pPr>
    </w:p>
    <w:p w14:paraId="3B0B2BAF"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b/>
          <w:bCs/>
          <w:sz w:val="20"/>
          <w:szCs w:val="20"/>
        </w:rPr>
      </w:pPr>
    </w:p>
    <w:tbl>
      <w:tblPr>
        <w:tblW w:w="935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56"/>
      </w:tblGrid>
      <w:tr w:rsidR="00AA625C" w14:paraId="73C70823" w14:textId="77777777">
        <w:trPr>
          <w:trHeight w:val="292"/>
        </w:trPr>
        <w:tc>
          <w:tcPr>
            <w:tcW w:w="93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97ACA5" w14:textId="77777777" w:rsidR="00AA625C" w:rsidRDefault="00A04412">
            <w:pPr>
              <w:pStyle w:val="Body"/>
              <w:widowControl/>
              <w:spacing w:before="40"/>
              <w:jc w:val="both"/>
            </w:pPr>
            <w:r>
              <w:rPr>
                <w:rStyle w:val="None"/>
                <w:rFonts w:ascii="Arial" w:hAnsi="Arial"/>
                <w:b/>
                <w:bCs/>
                <w:lang w:val="en-US"/>
              </w:rPr>
              <w:t>Employees</w:t>
            </w:r>
          </w:p>
        </w:tc>
      </w:tr>
      <w:tr w:rsidR="00AA625C" w14:paraId="71F0680E" w14:textId="77777777">
        <w:trPr>
          <w:trHeight w:val="453"/>
        </w:trPr>
        <w:tc>
          <w:tcPr>
            <w:tcW w:w="9356" w:type="dxa"/>
            <w:tcBorders>
              <w:top w:val="single" w:sz="4" w:space="0" w:color="000000"/>
              <w:left w:val="single" w:sz="4" w:space="0" w:color="000000"/>
              <w:bottom w:val="single" w:sz="4" w:space="0" w:color="000000"/>
              <w:right w:val="single" w:sz="4" w:space="0" w:color="000000"/>
            </w:tcBorders>
            <w:shd w:val="clear" w:color="auto" w:fill="CC99FF"/>
            <w:tcMar>
              <w:top w:w="80" w:type="dxa"/>
              <w:left w:w="80" w:type="dxa"/>
              <w:bottom w:w="80" w:type="dxa"/>
              <w:right w:w="80" w:type="dxa"/>
            </w:tcMar>
          </w:tcPr>
          <w:p w14:paraId="35900A85" w14:textId="77777777" w:rsidR="00AA625C" w:rsidRDefault="00A04412">
            <w:pPr>
              <w:pStyle w:val="Body"/>
              <w:widowControl/>
              <w:spacing w:before="40"/>
            </w:pPr>
            <w:r>
              <w:rPr>
                <w:rStyle w:val="None"/>
                <w:rFonts w:ascii="Arial" w:hAnsi="Arial"/>
                <w:sz w:val="20"/>
                <w:szCs w:val="20"/>
                <w:lang w:val="en-US"/>
              </w:rPr>
              <w:t>Irrespective of their position within the County Councils structure, everyone is regarded as an employee and therefore the employee duties within the H&amp;S Policy apply to them.</w:t>
            </w:r>
          </w:p>
        </w:tc>
      </w:tr>
    </w:tbl>
    <w:p w14:paraId="2ED4D5D3"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 w:hanging="108"/>
        <w:rPr>
          <w:rFonts w:ascii="Comic Sans MS" w:eastAsia="Comic Sans MS" w:hAnsi="Comic Sans MS" w:cs="Comic Sans MS"/>
          <w:b/>
          <w:bCs/>
          <w:sz w:val="20"/>
          <w:szCs w:val="20"/>
        </w:rPr>
      </w:pPr>
    </w:p>
    <w:p w14:paraId="361BD958"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b/>
          <w:bCs/>
          <w:sz w:val="20"/>
          <w:szCs w:val="20"/>
        </w:rPr>
      </w:pPr>
    </w:p>
    <w:p w14:paraId="656DC8B4"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b/>
          <w:bCs/>
          <w:sz w:val="20"/>
          <w:szCs w:val="20"/>
        </w:rPr>
      </w:pPr>
    </w:p>
    <w:p w14:paraId="3FB98306"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b/>
          <w:bCs/>
          <w:sz w:val="20"/>
          <w:szCs w:val="20"/>
        </w:rPr>
      </w:pPr>
      <w:r>
        <w:rPr>
          <w:rStyle w:val="None"/>
          <w:rFonts w:ascii="Comic Sans MS" w:hAnsi="Comic Sans MS"/>
          <w:b/>
          <w:bCs/>
          <w:sz w:val="20"/>
          <w:szCs w:val="20"/>
          <w:lang w:val="en-US"/>
        </w:rPr>
        <w:lastRenderedPageBreak/>
        <w:t>Employees [including temporary &amp; volunteers]</w:t>
      </w:r>
    </w:p>
    <w:p w14:paraId="4AE44AA8"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310E1D4" w14:textId="77777777" w:rsidR="00AA625C" w:rsidRDefault="00A04412">
      <w:pPr>
        <w:pStyle w:val="Body"/>
        <w:widowControl/>
        <w:jc w:val="both"/>
        <w:rPr>
          <w:rFonts w:ascii="Comic Sans MS" w:eastAsia="Comic Sans MS" w:hAnsi="Comic Sans MS" w:cs="Comic Sans MS"/>
          <w:sz w:val="20"/>
          <w:szCs w:val="20"/>
        </w:rPr>
      </w:pPr>
      <w:r>
        <w:rPr>
          <w:rStyle w:val="None"/>
          <w:rFonts w:ascii="Comic Sans MS" w:hAnsi="Comic Sans MS"/>
          <w:b/>
          <w:bCs/>
          <w:sz w:val="20"/>
          <w:szCs w:val="20"/>
          <w:lang w:val="en-US"/>
        </w:rPr>
        <w:t xml:space="preserve">Employees </w:t>
      </w:r>
      <w:r>
        <w:rPr>
          <w:rStyle w:val="None"/>
          <w:rFonts w:ascii="Comic Sans MS" w:hAnsi="Comic Sans MS"/>
          <w:sz w:val="20"/>
          <w:szCs w:val="20"/>
          <w:lang w:val="en-US"/>
        </w:rPr>
        <w:t xml:space="preserve">– </w:t>
      </w:r>
      <w:r>
        <w:rPr>
          <w:rFonts w:ascii="Comic Sans MS" w:hAnsi="Comic Sans MS"/>
          <w:sz w:val="20"/>
          <w:szCs w:val="20"/>
          <w:lang w:val="en-US"/>
        </w:rPr>
        <w:t>Irrespective of their position within the County Councils structure,</w:t>
      </w:r>
    </w:p>
    <w:p w14:paraId="29B450D8"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All staff are employees and therefore all the employee responsibilities within the County Council Health, Safety and Wellbeing Policy apply to everyone. All employees in the establishment are aware if the responsibilities of Employees laid down in the County Council Health, Safety and Wellbeing Policy.</w:t>
      </w:r>
    </w:p>
    <w:p w14:paraId="058E253F"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9378CE5"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All employees have general health and safety responsibilities both under criminal and civil law.  Staff must be aware that they are obliged to take care of their own safety and health whilst at work along with that of others who may be affected by their actions.</w:t>
      </w:r>
    </w:p>
    <w:p w14:paraId="23251113"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00CBE3F" w14:textId="77777777" w:rsidR="00AA625C" w:rsidRDefault="00A04412">
      <w:pPr>
        <w:pStyle w:val="Body"/>
        <w:widowControl/>
        <w:jc w:val="both"/>
        <w:rPr>
          <w:rFonts w:ascii="Comic Sans MS" w:eastAsia="Comic Sans MS" w:hAnsi="Comic Sans MS" w:cs="Comic Sans MS"/>
          <w:sz w:val="20"/>
          <w:szCs w:val="20"/>
        </w:rPr>
      </w:pPr>
      <w:r>
        <w:rPr>
          <w:rFonts w:ascii="Comic Sans MS" w:hAnsi="Comic Sans MS"/>
          <w:sz w:val="20"/>
          <w:szCs w:val="20"/>
          <w:lang w:val="en-US"/>
        </w:rPr>
        <w:t xml:space="preserve">Employees must also co-operate with the governing body and senior management of the school so that they may fulfil any legal requirements placed on them as employers and/or persons in control of premises.  </w:t>
      </w:r>
    </w:p>
    <w:p w14:paraId="63EB6781" w14:textId="77777777" w:rsidR="00AA625C" w:rsidRDefault="00AA625C">
      <w:pPr>
        <w:pStyle w:val="Body"/>
        <w:widowControl/>
        <w:jc w:val="both"/>
        <w:rPr>
          <w:rFonts w:ascii="Comic Sans MS" w:eastAsia="Comic Sans MS" w:hAnsi="Comic Sans MS" w:cs="Comic Sans MS"/>
          <w:sz w:val="20"/>
          <w:szCs w:val="20"/>
        </w:rPr>
      </w:pPr>
    </w:p>
    <w:p w14:paraId="58EE99ED" w14:textId="77777777" w:rsidR="00AA625C" w:rsidRDefault="00A04412">
      <w:pPr>
        <w:pStyle w:val="BodyText2"/>
        <w:tabs>
          <w:tab w:val="left" w:pos="720"/>
          <w:tab w:val="left" w:pos="1440"/>
        </w:tabs>
        <w:jc w:val="left"/>
        <w:rPr>
          <w:rStyle w:val="None"/>
          <w:rFonts w:ascii="Comic Sans MS" w:eastAsia="Comic Sans MS" w:hAnsi="Comic Sans MS" w:cs="Comic Sans MS"/>
          <w:b/>
          <w:bCs/>
          <w:color w:val="FF0000"/>
          <w:sz w:val="20"/>
          <w:szCs w:val="20"/>
          <w:u w:color="FF0000"/>
        </w:rPr>
      </w:pPr>
      <w:r>
        <w:rPr>
          <w:rStyle w:val="None"/>
          <w:rFonts w:ascii="Comic Sans MS" w:hAnsi="Comic Sans MS"/>
          <w:b/>
          <w:bCs/>
          <w:sz w:val="20"/>
          <w:szCs w:val="20"/>
        </w:rPr>
        <w:t>Pupils/students [This section should be drawn to attention of all pupils]</w:t>
      </w:r>
    </w:p>
    <w:p w14:paraId="5493FFAC"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color w:val="FF0000"/>
          <w:sz w:val="20"/>
          <w:szCs w:val="20"/>
          <w:u w:color="FF0000"/>
        </w:rPr>
      </w:pPr>
    </w:p>
    <w:p w14:paraId="4CC45CE0" w14:textId="77777777" w:rsidR="00AA625C" w:rsidRDefault="00A04412">
      <w:pPr>
        <w:pStyle w:val="BodyTextIndent2"/>
        <w:ind w:left="0" w:firstLine="0"/>
        <w:jc w:val="left"/>
        <w:rPr>
          <w:rFonts w:ascii="Comic Sans MS" w:eastAsia="Comic Sans MS" w:hAnsi="Comic Sans MS" w:cs="Comic Sans MS"/>
          <w:sz w:val="20"/>
          <w:szCs w:val="20"/>
        </w:rPr>
      </w:pPr>
      <w:r>
        <w:rPr>
          <w:rFonts w:ascii="Comic Sans MS" w:hAnsi="Comic Sans MS"/>
          <w:sz w:val="20"/>
          <w:szCs w:val="20"/>
        </w:rPr>
        <w:t xml:space="preserve">All pupils must be encouraged to follow all safe working practices and observe all school safety rules.  </w:t>
      </w:r>
    </w:p>
    <w:p w14:paraId="242BCCBA" w14:textId="77777777" w:rsidR="00AA625C" w:rsidRDefault="00A04412">
      <w:pPr>
        <w:pStyle w:val="BodyTextIndent2"/>
        <w:ind w:left="0" w:firstLine="0"/>
        <w:jc w:val="left"/>
        <w:rPr>
          <w:rFonts w:ascii="Comic Sans MS" w:eastAsia="Comic Sans MS" w:hAnsi="Comic Sans MS" w:cs="Comic Sans MS"/>
          <w:sz w:val="20"/>
          <w:szCs w:val="20"/>
        </w:rPr>
      </w:pPr>
      <w:r>
        <w:rPr>
          <w:rFonts w:ascii="Comic Sans MS" w:hAnsi="Comic Sans MS"/>
          <w:sz w:val="20"/>
          <w:szCs w:val="20"/>
        </w:rPr>
        <w:t>All pupils will:</w:t>
      </w:r>
      <w:r>
        <w:rPr>
          <w:rFonts w:ascii="Comic Sans MS" w:eastAsia="Comic Sans MS" w:hAnsi="Comic Sans MS" w:cs="Comic Sans MS"/>
          <w:sz w:val="20"/>
          <w:szCs w:val="20"/>
        </w:rPr>
        <w:br/>
      </w:r>
    </w:p>
    <w:p w14:paraId="3F59BCC2" w14:textId="77777777" w:rsidR="00AA625C" w:rsidRDefault="00A04412">
      <w:pPr>
        <w:pStyle w:val="Body"/>
        <w:numPr>
          <w:ilvl w:val="0"/>
          <w:numId w:val="25"/>
        </w:numPr>
        <w:rPr>
          <w:rFonts w:ascii="Comic Sans MS" w:hAnsi="Comic Sans MS"/>
          <w:sz w:val="20"/>
          <w:szCs w:val="20"/>
          <w:lang w:val="en-US"/>
        </w:rPr>
      </w:pPr>
      <w:r>
        <w:rPr>
          <w:rFonts w:ascii="Comic Sans MS" w:hAnsi="Comic Sans MS"/>
          <w:sz w:val="20"/>
          <w:szCs w:val="20"/>
          <w:lang w:val="en-US"/>
        </w:rPr>
        <w:t>follow all instructions issued by any member of staff in the case of an emergency;</w:t>
      </w:r>
    </w:p>
    <w:p w14:paraId="70AB395D" w14:textId="77777777" w:rsidR="00AA625C" w:rsidRDefault="00A04412">
      <w:pPr>
        <w:pStyle w:val="BodyText2"/>
        <w:numPr>
          <w:ilvl w:val="0"/>
          <w:numId w:val="26"/>
        </w:numPr>
        <w:rPr>
          <w:rFonts w:ascii="Comic Sans MS" w:hAnsi="Comic Sans MS"/>
          <w:sz w:val="20"/>
          <w:szCs w:val="20"/>
        </w:rPr>
      </w:pPr>
      <w:r>
        <w:rPr>
          <w:rFonts w:ascii="Comic Sans MS" w:hAnsi="Comic Sans MS"/>
          <w:sz w:val="20"/>
          <w:szCs w:val="20"/>
        </w:rPr>
        <w:t>ensure that they do not intentionally or recklessly interfere with equipment provided for safety purposes e.g. fire extinguishers etc.</w:t>
      </w:r>
    </w:p>
    <w:p w14:paraId="73C48B49" w14:textId="77777777" w:rsidR="00AA625C" w:rsidRDefault="00A04412">
      <w:pPr>
        <w:pStyle w:val="BodyText2"/>
        <w:numPr>
          <w:ilvl w:val="0"/>
          <w:numId w:val="26"/>
        </w:numPr>
        <w:rPr>
          <w:rFonts w:ascii="Comic Sans MS" w:hAnsi="Comic Sans MS"/>
          <w:sz w:val="20"/>
          <w:szCs w:val="20"/>
        </w:rPr>
      </w:pPr>
      <w:r>
        <w:rPr>
          <w:rFonts w:ascii="Comic Sans MS" w:hAnsi="Comic Sans MS"/>
          <w:sz w:val="20"/>
          <w:szCs w:val="20"/>
        </w:rPr>
        <w:t>inform any member of staff of any situation which may affect their safety.</w:t>
      </w:r>
    </w:p>
    <w:p w14:paraId="56205BF1"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color w:val="FF0000"/>
          <w:sz w:val="20"/>
          <w:szCs w:val="20"/>
          <w:u w:color="FF0000"/>
        </w:rPr>
      </w:pPr>
    </w:p>
    <w:p w14:paraId="32740019"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b/>
          <w:bCs/>
          <w:sz w:val="20"/>
          <w:szCs w:val="20"/>
        </w:rPr>
      </w:pPr>
      <w:r>
        <w:rPr>
          <w:rStyle w:val="None"/>
          <w:rFonts w:ascii="Comic Sans MS" w:hAnsi="Comic Sans MS"/>
          <w:b/>
          <w:bCs/>
          <w:sz w:val="20"/>
          <w:szCs w:val="20"/>
          <w:lang w:val="en-US"/>
        </w:rPr>
        <w:t>Staff Safety Representatives</w:t>
      </w:r>
    </w:p>
    <w:p w14:paraId="273486DD"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2526A693"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Health and safety at work law provides for the appointment of trade union appointed safety representatives from amongst the employees.  Where the governing body is notified in writing of such an appointment, the safety representative shall have the following functions:</w:t>
      </w:r>
    </w:p>
    <w:p w14:paraId="56D12A85"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1591758" w14:textId="77777777" w:rsidR="00AA625C" w:rsidRDefault="00A04412">
      <w:pPr>
        <w:pStyle w:val="BodyText2"/>
        <w:numPr>
          <w:ilvl w:val="0"/>
          <w:numId w:val="28"/>
        </w:numPr>
        <w:rPr>
          <w:rFonts w:ascii="Comic Sans MS" w:hAnsi="Comic Sans MS"/>
          <w:sz w:val="20"/>
          <w:szCs w:val="20"/>
        </w:rPr>
      </w:pPr>
      <w:r>
        <w:rPr>
          <w:rFonts w:ascii="Comic Sans MS" w:hAnsi="Comic Sans MS"/>
          <w:sz w:val="20"/>
          <w:szCs w:val="20"/>
        </w:rPr>
        <w:t>to investigate potential hazards and to examine the causes of accidents in the workplace;</w:t>
      </w:r>
    </w:p>
    <w:p w14:paraId="41E15B71" w14:textId="77777777" w:rsidR="00AA625C" w:rsidRDefault="00A04412">
      <w:pPr>
        <w:pStyle w:val="BodyText2"/>
        <w:numPr>
          <w:ilvl w:val="0"/>
          <w:numId w:val="28"/>
        </w:numPr>
        <w:rPr>
          <w:rFonts w:ascii="Comic Sans MS" w:hAnsi="Comic Sans MS"/>
          <w:sz w:val="20"/>
          <w:szCs w:val="20"/>
        </w:rPr>
      </w:pPr>
      <w:r>
        <w:rPr>
          <w:rFonts w:ascii="Comic Sans MS" w:hAnsi="Comic Sans MS"/>
          <w:sz w:val="20"/>
          <w:szCs w:val="20"/>
        </w:rPr>
        <w:t>to investigate complaints by any employee he represents relating to that employees health and safety or Wellbeing at work;</w:t>
      </w:r>
    </w:p>
    <w:p w14:paraId="7D7DDB09" w14:textId="77777777" w:rsidR="00AA625C" w:rsidRDefault="00A04412">
      <w:pPr>
        <w:pStyle w:val="BodyText2"/>
        <w:numPr>
          <w:ilvl w:val="0"/>
          <w:numId w:val="28"/>
        </w:numPr>
        <w:rPr>
          <w:rFonts w:ascii="Comic Sans MS" w:hAnsi="Comic Sans MS"/>
          <w:sz w:val="20"/>
          <w:szCs w:val="20"/>
        </w:rPr>
      </w:pPr>
      <w:r>
        <w:rPr>
          <w:rFonts w:ascii="Comic Sans MS" w:hAnsi="Comic Sans MS"/>
          <w:sz w:val="20"/>
          <w:szCs w:val="20"/>
        </w:rPr>
        <w:t>to make representations to the Headteacher via the Assistant Headteacher on general matters affecting the health, safety and Wellbeing of employees;</w:t>
      </w:r>
    </w:p>
    <w:p w14:paraId="6048D211" w14:textId="77777777" w:rsidR="00AA625C" w:rsidRDefault="00A04412">
      <w:pPr>
        <w:pStyle w:val="Body"/>
        <w:numPr>
          <w:ilvl w:val="0"/>
          <w:numId w:val="29"/>
        </w:numPr>
        <w:rPr>
          <w:rFonts w:ascii="Comic Sans MS" w:hAnsi="Comic Sans MS"/>
          <w:sz w:val="20"/>
          <w:szCs w:val="20"/>
          <w:lang w:val="en-US"/>
        </w:rPr>
      </w:pPr>
      <w:r>
        <w:rPr>
          <w:rFonts w:ascii="Comic Sans MS" w:hAnsi="Comic Sans MS"/>
          <w:sz w:val="20"/>
          <w:szCs w:val="20"/>
          <w:lang w:val="en-US"/>
        </w:rPr>
        <w:t>to carry out workplace health, safety and Wellbeing inspections;</w:t>
      </w:r>
    </w:p>
    <w:p w14:paraId="64AFC24C" w14:textId="77777777" w:rsidR="00AA625C" w:rsidRDefault="00A04412">
      <w:pPr>
        <w:pStyle w:val="Body"/>
        <w:numPr>
          <w:ilvl w:val="0"/>
          <w:numId w:val="29"/>
        </w:numPr>
        <w:rPr>
          <w:rFonts w:ascii="Comic Sans MS" w:hAnsi="Comic Sans MS"/>
          <w:sz w:val="20"/>
          <w:szCs w:val="20"/>
          <w:lang w:val="en-US"/>
        </w:rPr>
      </w:pPr>
      <w:r>
        <w:rPr>
          <w:rFonts w:ascii="Comic Sans MS" w:hAnsi="Comic Sans MS"/>
          <w:sz w:val="20"/>
          <w:szCs w:val="20"/>
          <w:lang w:val="en-US"/>
        </w:rPr>
        <w:t>to attend any safety committee meetings;</w:t>
      </w:r>
    </w:p>
    <w:p w14:paraId="45BDBB92" w14:textId="77777777" w:rsidR="00AA625C" w:rsidRDefault="00A04412">
      <w:pPr>
        <w:pStyle w:val="BodyText2"/>
        <w:numPr>
          <w:ilvl w:val="0"/>
          <w:numId w:val="28"/>
        </w:numPr>
        <w:rPr>
          <w:rFonts w:ascii="Comic Sans MS" w:hAnsi="Comic Sans MS"/>
          <w:sz w:val="20"/>
          <w:szCs w:val="20"/>
        </w:rPr>
      </w:pPr>
      <w:r>
        <w:rPr>
          <w:rFonts w:ascii="Comic Sans MS" w:hAnsi="Comic Sans MS"/>
          <w:sz w:val="20"/>
          <w:szCs w:val="20"/>
        </w:rPr>
        <w:t>to co-operate with employers in promoting health and safety at work.</w:t>
      </w:r>
    </w:p>
    <w:p w14:paraId="1AD1A157"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77273D26" w14:textId="77777777" w:rsidR="00AA625C" w:rsidRDefault="00A04412">
      <w:pPr>
        <w:pStyle w:val="BodyText2"/>
        <w:tabs>
          <w:tab w:val="left" w:pos="720"/>
          <w:tab w:val="left" w:pos="1440"/>
        </w:tabs>
        <w:jc w:val="left"/>
        <w:rPr>
          <w:rFonts w:ascii="Comic Sans MS" w:eastAsia="Comic Sans MS" w:hAnsi="Comic Sans MS" w:cs="Comic Sans MS"/>
          <w:sz w:val="20"/>
          <w:szCs w:val="20"/>
        </w:rPr>
      </w:pPr>
      <w:r>
        <w:rPr>
          <w:rFonts w:ascii="Comic Sans MS" w:hAnsi="Comic Sans MS"/>
          <w:sz w:val="20"/>
          <w:szCs w:val="20"/>
        </w:rPr>
        <w:t xml:space="preserve">None of the above functions given to a safety representative impose any legal duty or liability whatsoever on that person.  A safety representative is in no way obliged to carry out any or all of </w:t>
      </w:r>
      <w:r>
        <w:rPr>
          <w:rFonts w:ascii="Comic Sans MS" w:hAnsi="Comic Sans MS"/>
          <w:sz w:val="20"/>
          <w:szCs w:val="20"/>
        </w:rPr>
        <w:lastRenderedPageBreak/>
        <w:t>the above functions.</w:t>
      </w:r>
    </w:p>
    <w:p w14:paraId="3761E400" w14:textId="77777777" w:rsidR="00AA625C" w:rsidRDefault="00AA625C">
      <w:pPr>
        <w:pStyle w:val="Heading4"/>
        <w:jc w:val="left"/>
        <w:rPr>
          <w:rFonts w:ascii="Comic Sans MS" w:eastAsia="Comic Sans MS" w:hAnsi="Comic Sans MS" w:cs="Comic Sans MS"/>
          <w:sz w:val="20"/>
          <w:szCs w:val="20"/>
        </w:rPr>
      </w:pPr>
    </w:p>
    <w:p w14:paraId="41749DF4" w14:textId="77777777" w:rsidR="00AA625C" w:rsidRDefault="00A04412">
      <w:pPr>
        <w:pStyle w:val="Heading4"/>
        <w:jc w:val="left"/>
        <w:rPr>
          <w:rFonts w:ascii="Comic Sans MS" w:eastAsia="Comic Sans MS" w:hAnsi="Comic Sans MS" w:cs="Comic Sans MS"/>
          <w:sz w:val="20"/>
          <w:szCs w:val="20"/>
        </w:rPr>
      </w:pPr>
      <w:bookmarkStart w:id="1" w:name="Arrangements"/>
      <w:r>
        <w:rPr>
          <w:rFonts w:ascii="Comic Sans MS" w:hAnsi="Comic Sans MS"/>
          <w:sz w:val="20"/>
          <w:szCs w:val="20"/>
        </w:rPr>
        <w:t>Part 3</w:t>
      </w:r>
    </w:p>
    <w:p w14:paraId="31DC7E32" w14:textId="77777777" w:rsidR="00AA625C" w:rsidRDefault="00A04412">
      <w:pPr>
        <w:pStyle w:val="Heading4"/>
        <w:jc w:val="left"/>
        <w:rPr>
          <w:rFonts w:ascii="Comic Sans MS" w:eastAsia="Comic Sans MS" w:hAnsi="Comic Sans MS" w:cs="Comic Sans MS"/>
          <w:sz w:val="20"/>
          <w:szCs w:val="20"/>
        </w:rPr>
      </w:pPr>
      <w:r>
        <w:rPr>
          <w:rFonts w:ascii="Comic Sans MS" w:hAnsi="Comic Sans MS"/>
          <w:sz w:val="20"/>
          <w:szCs w:val="20"/>
        </w:rPr>
        <w:t>Arrangements &amp; Procedures for Health, Safety and Wellbeing</w:t>
      </w:r>
      <w:bookmarkEnd w:id="1"/>
    </w:p>
    <w:p w14:paraId="72E214DC" w14:textId="77777777" w:rsidR="00AA625C" w:rsidRDefault="00AA625C">
      <w:pPr>
        <w:pStyle w:val="Heading2"/>
        <w:jc w:val="left"/>
        <w:rPr>
          <w:rFonts w:ascii="Comic Sans MS" w:eastAsia="Comic Sans MS" w:hAnsi="Comic Sans MS" w:cs="Comic Sans MS"/>
          <w:b/>
          <w:bCs/>
          <w:sz w:val="20"/>
          <w:szCs w:val="20"/>
        </w:rPr>
      </w:pPr>
    </w:p>
    <w:p w14:paraId="66472DD0" w14:textId="77777777" w:rsidR="00AA625C" w:rsidRDefault="00A04412">
      <w:pPr>
        <w:pStyle w:val="Heading2"/>
        <w:jc w:val="left"/>
        <w:rPr>
          <w:rStyle w:val="None"/>
          <w:rFonts w:ascii="Comic Sans MS" w:eastAsia="Comic Sans MS" w:hAnsi="Comic Sans MS" w:cs="Comic Sans MS"/>
          <w:b/>
          <w:bCs/>
          <w:sz w:val="20"/>
          <w:szCs w:val="20"/>
          <w:u w:val="none"/>
        </w:rPr>
      </w:pPr>
      <w:r>
        <w:rPr>
          <w:rStyle w:val="None"/>
          <w:rFonts w:ascii="Comic Sans MS" w:hAnsi="Comic Sans MS"/>
          <w:b/>
          <w:bCs/>
          <w:sz w:val="20"/>
          <w:szCs w:val="20"/>
          <w:lang w:val="en-US"/>
        </w:rPr>
        <w:t>Holly Grove Primary Academy</w:t>
      </w:r>
    </w:p>
    <w:p w14:paraId="53B561FF" w14:textId="77777777" w:rsidR="00AA625C" w:rsidRDefault="00AA625C">
      <w:pPr>
        <w:pStyle w:val="Heading4"/>
        <w:jc w:val="left"/>
        <w:rPr>
          <w:rFonts w:ascii="Comic Sans MS" w:eastAsia="Comic Sans MS" w:hAnsi="Comic Sans MS" w:cs="Comic Sans MS"/>
          <w:sz w:val="20"/>
          <w:szCs w:val="20"/>
        </w:rPr>
      </w:pPr>
    </w:p>
    <w:p w14:paraId="707D60E1" w14:textId="77777777" w:rsidR="00AA625C" w:rsidRDefault="00AA625C">
      <w:pPr>
        <w:pStyle w:val="Heading4"/>
        <w:jc w:val="left"/>
        <w:rPr>
          <w:rFonts w:ascii="Comic Sans MS" w:eastAsia="Comic Sans MS" w:hAnsi="Comic Sans MS" w:cs="Comic Sans MS"/>
          <w:sz w:val="20"/>
          <w:szCs w:val="20"/>
        </w:rPr>
      </w:pPr>
    </w:p>
    <w:p w14:paraId="14FA9180" w14:textId="77777777" w:rsidR="00AA625C" w:rsidRDefault="00A04412">
      <w:pPr>
        <w:pStyle w:val="BodyText3"/>
        <w:jc w:val="left"/>
        <w:rPr>
          <w:rFonts w:ascii="Comic Sans MS" w:eastAsia="Comic Sans MS" w:hAnsi="Comic Sans MS" w:cs="Comic Sans MS"/>
          <w:sz w:val="20"/>
          <w:szCs w:val="20"/>
        </w:rPr>
      </w:pPr>
      <w:r>
        <w:rPr>
          <w:rFonts w:ascii="Comic Sans MS" w:hAnsi="Comic Sans MS"/>
          <w:sz w:val="20"/>
          <w:szCs w:val="20"/>
        </w:rPr>
        <w:t>The following procedures and arrangements have been established within our school to eliminate or reduce health and safety risks to an acceptable level and to comply with minimum legal requirements:</w:t>
      </w:r>
    </w:p>
    <w:p w14:paraId="6BAC956B"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6ED135E"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Accident Reporting, Recording &amp; Investigation</w:t>
      </w:r>
    </w:p>
    <w:p w14:paraId="600CF3C2"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Fonts w:ascii="Comic Sans MS" w:hAnsi="Comic Sans MS"/>
          <w:sz w:val="20"/>
          <w:szCs w:val="20"/>
          <w:lang w:val="en-US"/>
        </w:rPr>
        <w:t>Mrs Ann Mantle-Taylor</w:t>
      </w:r>
      <w:r>
        <w:rPr>
          <w:rStyle w:val="None"/>
          <w:rFonts w:ascii="Comic Sans MS" w:hAnsi="Comic Sans MS"/>
          <w:sz w:val="20"/>
          <w:szCs w:val="20"/>
          <w:lang w:val="en-US"/>
        </w:rPr>
        <w:t xml:space="preserve">– </w:t>
      </w:r>
      <w:r>
        <w:rPr>
          <w:rFonts w:ascii="Comic Sans MS" w:hAnsi="Comic Sans MS"/>
          <w:sz w:val="20"/>
          <w:szCs w:val="20"/>
          <w:lang w:val="en-US"/>
        </w:rPr>
        <w:t xml:space="preserve">First Aid Leader makes sure all accident forms are completed if a child or member of staff been to hospital. Also checks the accident forms to look for patterns, trends and takes appropriate action. </w:t>
      </w:r>
    </w:p>
    <w:p w14:paraId="6BF047EB"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7C03F888" w14:textId="77777777" w:rsidR="00AA625C" w:rsidRDefault="00A04412">
      <w:pPr>
        <w:pStyle w:val="Body"/>
        <w:numPr>
          <w:ilvl w:val="0"/>
          <w:numId w:val="31"/>
        </w:numPr>
        <w:rPr>
          <w:rFonts w:ascii="Comic Sans MS" w:hAnsi="Comic Sans MS"/>
          <w:b/>
          <w:bCs/>
          <w:sz w:val="20"/>
          <w:szCs w:val="20"/>
          <w:lang w:val="pt-PT"/>
        </w:rPr>
      </w:pPr>
      <w:r>
        <w:rPr>
          <w:rFonts w:ascii="Comic Sans MS" w:hAnsi="Comic Sans MS"/>
          <w:b/>
          <w:bCs/>
          <w:sz w:val="20"/>
          <w:szCs w:val="20"/>
          <w:lang w:val="pt-PT"/>
        </w:rPr>
        <w:t>Asbestos</w:t>
      </w:r>
    </w:p>
    <w:p w14:paraId="3F62647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Fonts w:ascii="Comic Sans MS" w:hAnsi="Comic Sans MS"/>
          <w:sz w:val="20"/>
          <w:szCs w:val="20"/>
          <w:lang w:val="en-US"/>
        </w:rPr>
        <w:t xml:space="preserve">Headteacher is the Premises Manager responsible for Asbestos Record System Manual, which is located in the main school office. All contractors and others such as site supervisors etc. have sight of manual prior to starting any work on the premises. Staff not to drill or affix anything to walls without first obtaining approval from premises manager/checking manual. If any staff are concerned about anything to do with asbestos or if they think there has been damage to asbestos materials to inform the premises manager. </w:t>
      </w:r>
    </w:p>
    <w:p w14:paraId="3CB58BE4"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1BC46F10"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Contractors</w:t>
      </w:r>
    </w:p>
    <w:p w14:paraId="59E58C5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 Contractors are selected from recommendation of Entrust Property Team/ approved list. All contractors are shown the asbestos register and asked to sign it. If e project is overseen by the property team liaison arrangements and forms are completed with contractors and premises manager. Grounds contractors supply all risk assessments, policies, schedules and insurance documents. </w:t>
      </w:r>
    </w:p>
    <w:p w14:paraId="56466D34"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6D83E2D" w14:textId="77777777" w:rsidR="00AA625C" w:rsidRDefault="00A04412">
      <w:pPr>
        <w:pStyle w:val="Body"/>
        <w:numPr>
          <w:ilvl w:val="0"/>
          <w:numId w:val="31"/>
        </w:numPr>
        <w:rPr>
          <w:rFonts w:ascii="Comic Sans MS" w:hAnsi="Comic Sans MS"/>
          <w:sz w:val="20"/>
          <w:szCs w:val="20"/>
          <w:lang w:val="en-US"/>
        </w:rPr>
      </w:pPr>
      <w:r>
        <w:rPr>
          <w:rStyle w:val="None"/>
          <w:rFonts w:ascii="Comic Sans MS" w:hAnsi="Comic Sans MS"/>
          <w:b/>
          <w:bCs/>
          <w:sz w:val="20"/>
          <w:szCs w:val="20"/>
          <w:lang w:val="en-US"/>
        </w:rPr>
        <w:t xml:space="preserve">Curriculum Safety </w:t>
      </w:r>
      <w:r>
        <w:rPr>
          <w:rFonts w:ascii="Comic Sans MS" w:hAnsi="Comic Sans MS"/>
          <w:sz w:val="20"/>
          <w:szCs w:val="20"/>
          <w:lang w:val="en-US"/>
        </w:rPr>
        <w:t>[including out of academy learning activity/study support]</w:t>
      </w:r>
    </w:p>
    <w:p w14:paraId="10D63FD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 Staff to complete risk assessments when undertaking specific activities eg Forest schools, DT - using tools, science - using chemicals, Cooking - children with allergies using knives, heat etc. Certain staff trained in food hygiene courses- including some teaching staff. Using knowledge of Catering manager to make sure we are following school food plan etc..</w:t>
      </w:r>
    </w:p>
    <w:p w14:paraId="065B8F0C"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018B6979"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Drugs &amp; Medications</w:t>
      </w:r>
    </w:p>
    <w:p w14:paraId="5C59FD94"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Medicines policy - we will administer medicine if needed 4 times a day and the parent signs to give consent. Stored in school office or the staff fridge or nursery fridge. A first aider must administer the medicine. Parents can come to school to administer </w:t>
      </w:r>
      <w:r>
        <w:rPr>
          <w:rFonts w:ascii="Comic Sans MS" w:hAnsi="Comic Sans MS"/>
          <w:sz w:val="20"/>
          <w:szCs w:val="20"/>
          <w:lang w:val="en-US"/>
        </w:rPr>
        <w:lastRenderedPageBreak/>
        <w:t xml:space="preserve">medicines to children during the day. Children not allowed to administer medicine to themselves. If medicine is needed longer term then a care plan will be complete and signed off by the school nurse. Inhalers are kept in the red bags in the child's classroom with the consent form from parents. Bags to go into hall when doing pe or with children on school trips. </w:t>
      </w:r>
    </w:p>
    <w:p w14:paraId="03620092"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1BC8BE5"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 xml:space="preserve">Electrical Equipment </w:t>
      </w:r>
      <w:r>
        <w:rPr>
          <w:rStyle w:val="None"/>
          <w:rFonts w:ascii="Comic Sans MS" w:hAnsi="Comic Sans MS"/>
          <w:sz w:val="20"/>
          <w:szCs w:val="20"/>
          <w:lang w:val="en-US"/>
        </w:rPr>
        <w:t>[fixed &amp; portable]</w:t>
      </w:r>
    </w:p>
    <w:p w14:paraId="194FCC80"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All staff to be responsible for visual inspections of equipment they use. Portable equipment to be tested frequently. Fixed equipment tested through the contract through Property services. </w:t>
      </w:r>
    </w:p>
    <w:p w14:paraId="25650B17"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0673ADD"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Fire Precautions &amp; Procedures [and other emergencies incl. bomb threats]</w:t>
      </w:r>
    </w:p>
    <w:p w14:paraId="0349EB08"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Health and Safety Officer Is responsible for undertaking &amp; reviewing fire risk assessment. The premises manager is responsible for the frequency and arrangement of drills, procedures to be followed, staff with special responsibilities e.g. fire marshal etc, assembly points. The Health and Safety is responsible for maintenance of fire exits /escape routes, maintenance of fire extinguishers, staff training, calling the fire service, the janitor is responsible for testing the fire alarm, emergency lighting etc.</w:t>
      </w:r>
    </w:p>
    <w:p w14:paraId="45CA54F8"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p>
    <w:p w14:paraId="7E2A775F"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Style w:val="None"/>
          <w:rFonts w:ascii="Comic Sans MS" w:hAnsi="Comic Sans MS"/>
          <w:sz w:val="20"/>
          <w:szCs w:val="20"/>
          <w:lang w:val="en-US"/>
        </w:rPr>
        <w:t xml:space="preserve">Fire Risk assessment - Health and Safety Officer </w:t>
      </w:r>
    </w:p>
    <w:p w14:paraId="3E328115"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28EC8FD"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First Aid</w:t>
      </w:r>
    </w:p>
    <w:p w14:paraId="2AC15AE4"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Mrs Ann Mantle-Taylor— First Aid Leader - all certificates  of those first aid trained are in the medical area. Boxes in first aid area and in each double year group area, as well as in the nursery and the kitchen. Lunchtime supervisors also have portable first aid bum bags on them. Bum bags also available for trips. </w:t>
      </w:r>
    </w:p>
    <w:p w14:paraId="56C8B385"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C9BD539"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Glass &amp; Glazing</w:t>
      </w:r>
    </w:p>
    <w:p w14:paraId="314FD8B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All glass in doors, side panels to be safety glass, all replacement glass to be of safety standard, assessment of premises to establish whether there are areas which are unsuitable for use by children due to glass being of low standard.</w:t>
      </w:r>
    </w:p>
    <w:p w14:paraId="5F3A3C7F"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82FC7AD" w14:textId="77777777" w:rsidR="00AA625C" w:rsidRDefault="00A04412">
      <w:pPr>
        <w:pStyle w:val="Body"/>
        <w:numPr>
          <w:ilvl w:val="0"/>
          <w:numId w:val="31"/>
        </w:numPr>
        <w:rPr>
          <w:rFonts w:ascii="Comic Sans MS" w:hAnsi="Comic Sans MS"/>
          <w:b/>
          <w:bCs/>
          <w:sz w:val="20"/>
          <w:szCs w:val="20"/>
          <w:lang w:val="fr-FR"/>
        </w:rPr>
      </w:pPr>
      <w:r>
        <w:rPr>
          <w:rFonts w:ascii="Comic Sans MS" w:hAnsi="Comic Sans MS"/>
          <w:b/>
          <w:bCs/>
          <w:sz w:val="20"/>
          <w:szCs w:val="20"/>
          <w:lang w:val="fr-FR"/>
        </w:rPr>
        <w:t>Hazardous Substances (COSHH)</w:t>
      </w:r>
    </w:p>
    <w:p w14:paraId="3C0C1522"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Cleaning Supervisor is responsible for keeping all substances in cleaning cupboard and complete the COSHH sheets. If the kitchen needs to use hazardous substances CMC consultants advice and supervise. </w:t>
      </w:r>
    </w:p>
    <w:p w14:paraId="369398A9"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Fonts w:ascii="Comic Sans MS" w:hAnsi="Comic Sans MS"/>
          <w:sz w:val="20"/>
          <w:szCs w:val="20"/>
        </w:rPr>
        <w:t xml:space="preserve"> </w:t>
      </w:r>
    </w:p>
    <w:p w14:paraId="57546708"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Health and Safety Advice</w:t>
      </w:r>
    </w:p>
    <w:p w14:paraId="5C017D5D"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Health, Safety &amp; Wellbeing Service, Staffordshire County Council, 01785-355777</w:t>
      </w:r>
    </w:p>
    <w:p w14:paraId="4033425C"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09859AA4"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Housekeeping, cleaning &amp; waste disposal</w:t>
      </w:r>
    </w:p>
    <w:p w14:paraId="658A4989"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Fonts w:ascii="Comic Sans MS" w:hAnsi="Comic Sans MS"/>
          <w:sz w:val="20"/>
          <w:szCs w:val="20"/>
          <w:lang w:val="en-US"/>
        </w:rPr>
        <w:t xml:space="preserve">School cleaners ensure premises are kept clean, to minimise accumulation of rubbish, arrangements for wet floor cleaning include making sure signs are used to advise people of  risks, to minimise risks of slips. Arrangements for snow shifting - include clearing the </w:t>
      </w:r>
      <w:r>
        <w:rPr>
          <w:rFonts w:ascii="Comic Sans MS" w:hAnsi="Comic Sans MS"/>
          <w:sz w:val="20"/>
          <w:szCs w:val="20"/>
          <w:lang w:val="en-US"/>
        </w:rPr>
        <w:lastRenderedPageBreak/>
        <w:t xml:space="preserve">main pathways and making sure fire access are cleared. Using salt on pathways and in the staff carpal. The main outside external bins are secured in the bin storage area. </w:t>
      </w:r>
    </w:p>
    <w:p w14:paraId="0534034F"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76FAED0" w14:textId="77777777" w:rsidR="00AA625C" w:rsidRDefault="00A04412">
      <w:pPr>
        <w:pStyle w:val="Body"/>
        <w:numPr>
          <w:ilvl w:val="0"/>
          <w:numId w:val="31"/>
        </w:numPr>
        <w:rPr>
          <w:rFonts w:ascii="Comic Sans MS" w:hAnsi="Comic Sans MS"/>
          <w:b/>
          <w:bCs/>
          <w:sz w:val="20"/>
          <w:szCs w:val="20"/>
        </w:rPr>
      </w:pPr>
      <w:r>
        <w:rPr>
          <w:rFonts w:ascii="Comic Sans MS" w:hAnsi="Comic Sans MS"/>
          <w:b/>
          <w:bCs/>
          <w:sz w:val="20"/>
          <w:szCs w:val="20"/>
        </w:rPr>
        <w:t>Handling &amp; Lifting</w:t>
      </w:r>
    </w:p>
    <w:p w14:paraId="5292357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Training for lunchtime supervisors include in their induction includes lifting and handling of lunchtime tables and chairs in the dinner hall. </w:t>
      </w:r>
    </w:p>
    <w:p w14:paraId="4E1A9A4E"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D9E8E61" w14:textId="77777777" w:rsidR="00AA625C" w:rsidRDefault="00A04412">
      <w:pPr>
        <w:pStyle w:val="Body"/>
        <w:numPr>
          <w:ilvl w:val="0"/>
          <w:numId w:val="31"/>
        </w:numPr>
        <w:rPr>
          <w:rFonts w:ascii="Comic Sans MS" w:hAnsi="Comic Sans MS"/>
          <w:sz w:val="20"/>
          <w:szCs w:val="20"/>
          <w:lang w:val="en-US"/>
        </w:rPr>
      </w:pPr>
      <w:r>
        <w:rPr>
          <w:rStyle w:val="None"/>
          <w:rFonts w:ascii="Comic Sans MS" w:hAnsi="Comic Sans MS"/>
          <w:b/>
          <w:bCs/>
          <w:sz w:val="20"/>
          <w:szCs w:val="20"/>
          <w:lang w:val="en-US"/>
        </w:rPr>
        <w:t>Jewellery</w:t>
      </w:r>
    </w:p>
    <w:p w14:paraId="76C91C97"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Children are allowed to wear stud earrings but not during PE. Parents advised in induction yearly meetings and on the parents information sheets given out each year as well as on the school website. </w:t>
      </w:r>
    </w:p>
    <w:p w14:paraId="1C5AC8B7"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1D2D1B2"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Lettings/shared use of premises</w:t>
      </w:r>
    </w:p>
    <w:p w14:paraId="6FC382DC"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Risk assessments agreed and arrangements for fire precautions. </w:t>
      </w:r>
    </w:p>
    <w:p w14:paraId="3A803306"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633245D1" w14:textId="77777777" w:rsidR="00AA625C" w:rsidRDefault="00A04412">
      <w:pPr>
        <w:pStyle w:val="Body"/>
        <w:numPr>
          <w:ilvl w:val="0"/>
          <w:numId w:val="31"/>
        </w:numPr>
        <w:rPr>
          <w:rFonts w:ascii="Comic Sans MS" w:hAnsi="Comic Sans MS"/>
          <w:sz w:val="20"/>
          <w:szCs w:val="20"/>
          <w:lang w:val="en-US"/>
        </w:rPr>
      </w:pPr>
      <w:r>
        <w:rPr>
          <w:rStyle w:val="None"/>
          <w:rFonts w:ascii="Comic Sans MS" w:hAnsi="Comic Sans MS"/>
          <w:b/>
          <w:bCs/>
          <w:sz w:val="20"/>
          <w:szCs w:val="20"/>
          <w:lang w:val="en-US"/>
        </w:rPr>
        <w:t xml:space="preserve">Lone Working - </w:t>
      </w:r>
      <w:r>
        <w:rPr>
          <w:rStyle w:val="None"/>
          <w:rFonts w:ascii="Comic Sans MS" w:hAnsi="Comic Sans MS"/>
          <w:sz w:val="20"/>
          <w:szCs w:val="20"/>
          <w:lang w:val="en-US"/>
        </w:rPr>
        <w:t>line working not advised but if someone is on site on their own eg janitor - to make sure someone else knows they are on site. Home visits - always two members of staff - and office staff have a system where staff have to call in by a certain time to state they are well otherwise other staff follow up to visit or police are called if violate family.</w:t>
      </w:r>
    </w:p>
    <w:p w14:paraId="1AAD5E8F"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0811628E"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Maintenance / Inspection of Equipment (including selection of equipment)</w:t>
      </w:r>
    </w:p>
    <w:p w14:paraId="1DFE837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Health and Safety Officer inspects </w:t>
      </w:r>
      <w:r>
        <w:rPr>
          <w:rStyle w:val="None"/>
          <w:rFonts w:ascii="Comic Sans MS" w:hAnsi="Comic Sans MS"/>
          <w:sz w:val="20"/>
          <w:szCs w:val="20"/>
          <w:lang w:val="en-US"/>
        </w:rPr>
        <w:t>ladders and steps.</w:t>
      </w:r>
    </w:p>
    <w:p w14:paraId="4805D6E0"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rPr>
        <w:t>C</w:t>
      </w:r>
      <w:r>
        <w:rPr>
          <w:rStyle w:val="None"/>
          <w:rFonts w:ascii="Comic Sans MS" w:hAnsi="Comic Sans MS"/>
          <w:sz w:val="20"/>
          <w:szCs w:val="20"/>
          <w:lang w:val="en-US"/>
        </w:rPr>
        <w:t xml:space="preserve">MC Catering consultants arranges for the kitchen extraction systems to be inspected. </w:t>
      </w:r>
    </w:p>
    <w:p w14:paraId="23113222"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Annual inspection of PE equipment by recommended company </w:t>
      </w:r>
    </w:p>
    <w:p w14:paraId="65BD0543"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A recommended company maintains fire alarm and smoke detection, emergency lighting, </w:t>
      </w:r>
    </w:p>
    <w:p w14:paraId="1F7FBD0C"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fire extinguishers</w:t>
      </w:r>
    </w:p>
    <w:p w14:paraId="028449CF"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28103283" w14:textId="77777777" w:rsidR="00AA625C" w:rsidRDefault="00A04412">
      <w:pPr>
        <w:pStyle w:val="Body"/>
        <w:numPr>
          <w:ilvl w:val="0"/>
          <w:numId w:val="31"/>
        </w:numPr>
        <w:rPr>
          <w:rFonts w:ascii="Comic Sans MS" w:hAnsi="Comic Sans MS"/>
          <w:b/>
          <w:bCs/>
          <w:sz w:val="20"/>
          <w:szCs w:val="20"/>
          <w:lang w:val="en-US"/>
        </w:rPr>
      </w:pPr>
      <w:r>
        <w:rPr>
          <w:rFonts w:ascii="Comic Sans MS" w:hAnsi="Comic Sans MS"/>
          <w:b/>
          <w:bCs/>
          <w:sz w:val="20"/>
          <w:szCs w:val="20"/>
          <w:lang w:val="en-US"/>
        </w:rPr>
        <w:t>Monitoring the Policy and Results</w:t>
      </w:r>
    </w:p>
    <w:p w14:paraId="106E9AC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Health and Safety officer and Premises manager complete the </w:t>
      </w:r>
      <w:r>
        <w:rPr>
          <w:rStyle w:val="None"/>
          <w:rFonts w:ascii="Comic Sans MS" w:hAnsi="Comic Sans MS"/>
          <w:sz w:val="20"/>
          <w:szCs w:val="20"/>
          <w:lang w:val="en-US"/>
        </w:rPr>
        <w:t>Health and safety Evaluation Checklist and Self audits.  Staff meetings have a H &amp; S discussion point in any other businesses, H &amp; S is included in the Heads Reports to governors termly</w:t>
      </w:r>
    </w:p>
    <w:p w14:paraId="7E3527FF"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p>
    <w:p w14:paraId="584C6210"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b/>
          <w:bCs/>
          <w:sz w:val="20"/>
          <w:szCs w:val="20"/>
        </w:rPr>
      </w:pPr>
      <w:r>
        <w:rPr>
          <w:rStyle w:val="None"/>
          <w:rFonts w:ascii="Comic Sans MS" w:hAnsi="Comic Sans MS"/>
          <w:b/>
          <w:bCs/>
          <w:sz w:val="20"/>
          <w:szCs w:val="20"/>
        </w:rPr>
        <w:t>19.</w:t>
      </w:r>
      <w:r>
        <w:rPr>
          <w:rStyle w:val="None"/>
          <w:rFonts w:ascii="Comic Sans MS" w:hAnsi="Comic Sans MS"/>
          <w:sz w:val="20"/>
          <w:szCs w:val="20"/>
        </w:rPr>
        <w:t xml:space="preserve">    </w:t>
      </w:r>
      <w:r>
        <w:rPr>
          <w:rStyle w:val="None"/>
          <w:rFonts w:ascii="Comic Sans MS" w:hAnsi="Comic Sans MS"/>
          <w:b/>
          <w:bCs/>
          <w:sz w:val="20"/>
          <w:szCs w:val="20"/>
          <w:lang w:val="en-US"/>
        </w:rPr>
        <w:t>Poster on Health and Safety Law</w:t>
      </w:r>
    </w:p>
    <w:p w14:paraId="055AE66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sz w:val="20"/>
          <w:szCs w:val="20"/>
        </w:rPr>
      </w:pPr>
      <w:r>
        <w:rPr>
          <w:rFonts w:ascii="Comic Sans MS" w:eastAsia="Comic Sans MS" w:hAnsi="Comic Sans MS" w:cs="Comic Sans MS"/>
          <w:sz w:val="20"/>
          <w:szCs w:val="20"/>
          <w:lang w:val="en-US"/>
        </w:rPr>
        <w:tab/>
        <w:t>Health and Safety officer [located in staffroom]</w:t>
      </w:r>
    </w:p>
    <w:p w14:paraId="0B45575C"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7E350D67" w14:textId="77777777" w:rsidR="00AA625C" w:rsidRDefault="00A04412">
      <w:pPr>
        <w:pStyle w:val="Body"/>
        <w:numPr>
          <w:ilvl w:val="0"/>
          <w:numId w:val="34"/>
        </w:numPr>
        <w:rPr>
          <w:rFonts w:ascii="Comic Sans MS" w:hAnsi="Comic Sans MS"/>
          <w:b/>
          <w:bCs/>
          <w:sz w:val="20"/>
          <w:szCs w:val="20"/>
          <w:lang w:val="en-US"/>
        </w:rPr>
      </w:pPr>
      <w:r>
        <w:rPr>
          <w:rFonts w:ascii="Comic Sans MS" w:hAnsi="Comic Sans MS"/>
          <w:b/>
          <w:bCs/>
          <w:sz w:val="20"/>
          <w:szCs w:val="20"/>
          <w:lang w:val="en-US"/>
        </w:rPr>
        <w:t>Personal Protective Equipment (PPE)</w:t>
      </w:r>
    </w:p>
    <w:p w14:paraId="5450365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Health and Safety officer to advise if needed.</w:t>
      </w:r>
    </w:p>
    <w:p w14:paraId="244135C5"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74B886B4"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Reporting Defects</w:t>
      </w:r>
    </w:p>
    <w:p w14:paraId="661493CF"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All staff are responsible for reporting any issues - if immediate they speak to Office Team, if not immediate - report in the folder in staff room, or email H &amp; S officer</w:t>
      </w:r>
    </w:p>
    <w:p w14:paraId="3E77661C"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059507F5"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Risk Assessments</w:t>
      </w:r>
    </w:p>
    <w:p w14:paraId="415EF5EE"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r>
        <w:rPr>
          <w:rFonts w:ascii="Comic Sans MS" w:hAnsi="Comic Sans MS"/>
          <w:sz w:val="20"/>
          <w:szCs w:val="20"/>
          <w:lang w:val="en-US"/>
        </w:rPr>
        <w:lastRenderedPageBreak/>
        <w:t>Staff are responsible for their own risk assessments. Any staffing RA - Headteacher/Leadership team responsible. Children RA - Leadership team responsible.</w:t>
      </w:r>
    </w:p>
    <w:p w14:paraId="730D8094"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Academy Trips/ Off-Site Activities</w:t>
      </w:r>
    </w:p>
    <w:p w14:paraId="680A94CA"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We use the Evolve system trips. We have two members of staff trained to be authorisers. This allows the academy to be able to access the Evolve local trip system. Head teacher oversees all the Evolve forms. </w:t>
      </w:r>
    </w:p>
    <w:p w14:paraId="78FB004A"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0472133"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Smoking/Vaping</w:t>
      </w:r>
    </w:p>
    <w:p w14:paraId="53D18734"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No smoking on site</w:t>
      </w:r>
    </w:p>
    <w:p w14:paraId="283CC263"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DFA2A67"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Staff Consultation and Communication</w:t>
      </w:r>
    </w:p>
    <w:p w14:paraId="41399479"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Every staff meeting agenda. Emails from H&amp;S officer to all staff, use of the staff WhatsApp group to inform of any immediate issues. </w:t>
      </w:r>
    </w:p>
    <w:p w14:paraId="5901C4BD" w14:textId="77777777" w:rsidR="00AA625C" w:rsidRDefault="00AA625C">
      <w:pPr>
        <w:pStyle w:val="Body"/>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3E57E3F"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Stress and Staff Wellbeing</w:t>
      </w:r>
    </w:p>
    <w:p w14:paraId="06290CD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Staff have access to school employed councillor who comes in monthly - booking via office staff - this can be for work or home issues. The school also recommends the use of Education Support Charity who are dedicated to teacher mental health  offering a 24/7 helpline, counselling and resources including financial hardships. The use also uses the  occupational health service and also physiotherapist for back issues. </w:t>
      </w:r>
    </w:p>
    <w:p w14:paraId="6FDE07F7"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33E47E99" w14:textId="77777777" w:rsidR="00AA625C" w:rsidRDefault="00A04412">
      <w:pPr>
        <w:pStyle w:val="Body"/>
        <w:numPr>
          <w:ilvl w:val="0"/>
          <w:numId w:val="33"/>
        </w:numPr>
        <w:rPr>
          <w:rFonts w:ascii="Comic Sans MS" w:hAnsi="Comic Sans MS"/>
          <w:b/>
          <w:bCs/>
          <w:sz w:val="20"/>
          <w:szCs w:val="20"/>
          <w:lang w:val="it-IT"/>
        </w:rPr>
      </w:pPr>
      <w:r>
        <w:rPr>
          <w:rFonts w:ascii="Comic Sans MS" w:hAnsi="Comic Sans MS"/>
          <w:b/>
          <w:bCs/>
          <w:sz w:val="20"/>
          <w:szCs w:val="20"/>
          <w:lang w:val="it-IT"/>
        </w:rPr>
        <w:t>Supervision</w:t>
      </w:r>
    </w:p>
    <w:p w14:paraId="5FD994C3"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Children not left unattended during curriculum time. </w:t>
      </w:r>
      <w:r>
        <w:rPr>
          <w:rStyle w:val="None"/>
          <w:rFonts w:ascii="Comic Sans MS" w:hAnsi="Comic Sans MS"/>
          <w:sz w:val="20"/>
          <w:szCs w:val="20"/>
          <w:lang w:val="en-US"/>
        </w:rPr>
        <w:t xml:space="preserve">Ratio for trips dependant on the activity and the class. If parents are helping to supervise during a trip only staff allowed to toilet the children. </w:t>
      </w:r>
    </w:p>
    <w:p w14:paraId="392CED3C"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p>
    <w:p w14:paraId="0B95DBF6"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 xml:space="preserve">Swimming Pool Operating Procedures </w:t>
      </w:r>
    </w:p>
    <w:p w14:paraId="0F24129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Following the risk assessments of Burntwood Swimming pool.</w:t>
      </w:r>
    </w:p>
    <w:p w14:paraId="75E9AA07"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202CCED3"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Training and Development</w:t>
      </w:r>
    </w:p>
    <w:p w14:paraId="720726ED"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Induction for new staff. Training provided for those who require it. </w:t>
      </w:r>
    </w:p>
    <w:p w14:paraId="176D4DBB"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574BCD88" w14:textId="77777777" w:rsidR="00AA625C" w:rsidRDefault="00A04412">
      <w:pPr>
        <w:pStyle w:val="Body"/>
        <w:numPr>
          <w:ilvl w:val="0"/>
          <w:numId w:val="33"/>
        </w:numPr>
        <w:rPr>
          <w:rFonts w:ascii="Comic Sans MS" w:hAnsi="Comic Sans MS"/>
          <w:sz w:val="20"/>
          <w:szCs w:val="20"/>
          <w:lang w:val="en-US"/>
        </w:rPr>
      </w:pPr>
      <w:r>
        <w:rPr>
          <w:rStyle w:val="None"/>
          <w:rFonts w:ascii="Comic Sans MS" w:hAnsi="Comic Sans MS"/>
          <w:b/>
          <w:bCs/>
          <w:sz w:val="20"/>
          <w:szCs w:val="20"/>
          <w:lang w:val="en-US"/>
        </w:rPr>
        <w:t>Use of VDU’s / Display Screens - use of the display screens user guide</w:t>
      </w:r>
    </w:p>
    <w:p w14:paraId="1218C901"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5BE3E2BC"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Vehicles on Site</w:t>
      </w:r>
    </w:p>
    <w:p w14:paraId="507E290D"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           Only staff parking allowed and professional visitor parking if available. Deliveries are                  </w:t>
      </w:r>
      <w:r>
        <w:rPr>
          <w:rStyle w:val="None"/>
          <w:rFonts w:ascii="Comic Sans MS" w:eastAsia="Comic Sans MS" w:hAnsi="Comic Sans MS" w:cs="Comic Sans MS"/>
          <w:sz w:val="20"/>
          <w:szCs w:val="20"/>
        </w:rPr>
        <w:tab/>
      </w:r>
      <w:r>
        <w:rPr>
          <w:rStyle w:val="None"/>
          <w:rFonts w:ascii="Comic Sans MS" w:hAnsi="Comic Sans MS"/>
          <w:sz w:val="20"/>
          <w:szCs w:val="20"/>
          <w:lang w:val="en-US"/>
        </w:rPr>
        <w:t>allowed but we try to advise them not to deliver during mining drop off and pick up times.</w:t>
      </w:r>
    </w:p>
    <w:p w14:paraId="12F9C100"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Style w:val="None"/>
          <w:rFonts w:ascii="Comic Sans MS" w:eastAsia="Comic Sans MS" w:hAnsi="Comic Sans MS" w:cs="Comic Sans MS"/>
          <w:sz w:val="20"/>
          <w:szCs w:val="20"/>
        </w:rPr>
      </w:pPr>
      <w:r>
        <w:rPr>
          <w:rStyle w:val="None"/>
          <w:rFonts w:ascii="Comic Sans MS" w:hAnsi="Comic Sans MS"/>
          <w:sz w:val="20"/>
          <w:szCs w:val="20"/>
        </w:rPr>
        <w:t xml:space="preserve"> </w:t>
      </w:r>
    </w:p>
    <w:p w14:paraId="126DD859"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Violence to Staff / School Security</w:t>
      </w:r>
    </w:p>
    <w:p w14:paraId="1B117C6A"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rPr>
        <w:t>R</w:t>
      </w:r>
      <w:r>
        <w:rPr>
          <w:rStyle w:val="None"/>
          <w:rFonts w:ascii="Comic Sans MS" w:hAnsi="Comic Sans MS"/>
          <w:sz w:val="20"/>
          <w:szCs w:val="20"/>
          <w:lang w:val="en-US"/>
        </w:rPr>
        <w:t>ules for maintaining site security include all gates locked by 9am, and a member of staff on all the gates (Ironstone, Windsor Close, Nursery and main gate Holly Grove Lane).</w:t>
      </w:r>
    </w:p>
    <w:p w14:paraId="08DEBD30"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640C8346"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The main pedestrian and vehicle gates  from Holly Grove Lane is opening via office staff via the intercom system.</w:t>
      </w:r>
    </w:p>
    <w:p w14:paraId="4F14EE0B"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70FCFF20"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The school has CCTV on the main entrance into school from Holly Grove Lane, also a camera facing Nursery gate, one in the main school entrance area and one facing the school carpark.</w:t>
      </w:r>
    </w:p>
    <w:p w14:paraId="34D45461"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50B5DA57"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The main entrance into school via school staff opening it. </w:t>
      </w:r>
    </w:p>
    <w:p w14:paraId="6B8611EC"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116A6E2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Notices are in the main reception area regarding aggressive/ rude behaviour. Any aggression or violence is not tolerated and any person exhibiting these behaviours will be asked to leave the premises and if they refuse the Police will be called. </w:t>
      </w:r>
    </w:p>
    <w:p w14:paraId="3B111C99"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p>
    <w:p w14:paraId="1A82DD2C"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Style w:val="None"/>
          <w:rFonts w:ascii="Comic Sans MS" w:hAnsi="Comic Sans MS"/>
          <w:sz w:val="20"/>
          <w:szCs w:val="20"/>
          <w:lang w:val="en-US"/>
        </w:rPr>
        <w:t xml:space="preserve">Safety procedures are in place for any staff in meetings with parents - these are to take place in the main office area - deputy room, staff room or heads room. Two members of staff for any parents who are know to be violate - office staff monitor and call leadership if they have any concerns. </w:t>
      </w:r>
    </w:p>
    <w:p w14:paraId="296B8E51"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p>
    <w:p w14:paraId="1E3F8F25" w14:textId="77777777" w:rsidR="00AA625C" w:rsidRDefault="00A04412">
      <w:pPr>
        <w:pStyle w:val="Body"/>
        <w:numPr>
          <w:ilvl w:val="0"/>
          <w:numId w:val="33"/>
        </w:numPr>
        <w:rPr>
          <w:rFonts w:ascii="Comic Sans MS" w:hAnsi="Comic Sans MS"/>
          <w:b/>
          <w:bCs/>
          <w:sz w:val="20"/>
          <w:szCs w:val="20"/>
          <w:lang w:val="en-US"/>
        </w:rPr>
      </w:pPr>
      <w:r>
        <w:rPr>
          <w:rFonts w:ascii="Comic Sans MS" w:hAnsi="Comic Sans MS"/>
          <w:b/>
          <w:bCs/>
          <w:sz w:val="20"/>
          <w:szCs w:val="20"/>
          <w:lang w:val="en-US"/>
        </w:rPr>
        <w:t>Working at Height</w:t>
      </w:r>
    </w:p>
    <w:p w14:paraId="0763507E"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Assessment of ladders undertaken by Health and safety officer. Staff to use elephant foot or small step ladders within classrooms. No staff to access roof unless trained at  working at height. Contractors to use own ladders. All office/ site/ teaching staff have completed at height training every 3 years. New staff to complete as part of their induction. </w:t>
      </w:r>
    </w:p>
    <w:p w14:paraId="0813A148"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p>
    <w:p w14:paraId="741F00C6" w14:textId="77777777" w:rsidR="00AA625C" w:rsidRDefault="00A04412">
      <w:pPr>
        <w:pStyle w:val="Body"/>
        <w:numPr>
          <w:ilvl w:val="0"/>
          <w:numId w:val="35"/>
        </w:numPr>
        <w:rPr>
          <w:rFonts w:ascii="Comic Sans MS" w:hAnsi="Comic Sans MS"/>
          <w:sz w:val="20"/>
          <w:szCs w:val="20"/>
        </w:rPr>
      </w:pPr>
      <w:r>
        <w:rPr>
          <w:rStyle w:val="None"/>
          <w:rFonts w:ascii="Comic Sans MS" w:hAnsi="Comic Sans MS"/>
          <w:b/>
          <w:bCs/>
          <w:sz w:val="20"/>
          <w:szCs w:val="20"/>
        </w:rPr>
        <w:t xml:space="preserve">Water Hygiene </w:t>
      </w:r>
    </w:p>
    <w:p w14:paraId="646D9FEB"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Health and Safety Officer checks water hygiene currently - Since April 2016 school using Property services water hygiene team who will complete monthly checks. </w:t>
      </w:r>
    </w:p>
    <w:p w14:paraId="5C9CDB1A" w14:textId="77777777" w:rsidR="00AA625C" w:rsidRDefault="00AA625C">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b/>
          <w:bCs/>
          <w:sz w:val="20"/>
          <w:szCs w:val="20"/>
        </w:rPr>
      </w:pPr>
    </w:p>
    <w:p w14:paraId="088E6165" w14:textId="77777777" w:rsidR="00AA625C" w:rsidRDefault="00A04412">
      <w:pPr>
        <w:pStyle w:val="Body"/>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omic Sans MS" w:eastAsia="Comic Sans MS" w:hAnsi="Comic Sans MS" w:cs="Comic Sans MS"/>
          <w:sz w:val="20"/>
          <w:szCs w:val="20"/>
        </w:rPr>
      </w:pPr>
      <w:r>
        <w:rPr>
          <w:rStyle w:val="None"/>
          <w:rFonts w:ascii="Comic Sans MS" w:hAnsi="Comic Sans MS"/>
          <w:b/>
          <w:bCs/>
          <w:sz w:val="20"/>
          <w:szCs w:val="20"/>
        </w:rPr>
        <w:t>36.</w:t>
      </w:r>
      <w:r>
        <w:rPr>
          <w:rFonts w:ascii="Comic Sans MS" w:eastAsia="Comic Sans MS" w:hAnsi="Comic Sans MS" w:cs="Comic Sans MS"/>
          <w:sz w:val="20"/>
          <w:szCs w:val="20"/>
        </w:rPr>
        <w:tab/>
      </w:r>
      <w:r>
        <w:rPr>
          <w:rStyle w:val="None"/>
          <w:rFonts w:ascii="Comic Sans MS" w:hAnsi="Comic Sans MS"/>
          <w:b/>
          <w:bCs/>
          <w:sz w:val="20"/>
          <w:szCs w:val="20"/>
          <w:lang w:val="en-US"/>
        </w:rPr>
        <w:t>Work Experience</w:t>
      </w:r>
    </w:p>
    <w:p w14:paraId="593B1736" w14:textId="77777777" w:rsidR="00AA625C" w:rsidRDefault="00A0441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Style w:val="None"/>
          <w:rFonts w:ascii="Comic Sans MS" w:eastAsia="Comic Sans MS" w:hAnsi="Comic Sans MS" w:cs="Comic Sans MS"/>
          <w:sz w:val="20"/>
          <w:szCs w:val="20"/>
        </w:rPr>
      </w:pPr>
      <w:r>
        <w:rPr>
          <w:rFonts w:ascii="Comic Sans MS" w:hAnsi="Comic Sans MS"/>
          <w:sz w:val="20"/>
          <w:szCs w:val="20"/>
          <w:lang w:val="en-US"/>
        </w:rPr>
        <w:t xml:space="preserve">Induction for students, completion of all forms. </w:t>
      </w:r>
    </w:p>
    <w:p w14:paraId="4AF6634F" w14:textId="77777777" w:rsidR="00AA625C" w:rsidRDefault="00AA625C">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Comic Sans MS" w:eastAsia="Comic Sans MS" w:hAnsi="Comic Sans MS" w:cs="Comic Sans MS"/>
          <w:sz w:val="20"/>
          <w:szCs w:val="20"/>
        </w:rPr>
      </w:pPr>
    </w:p>
    <w:p w14:paraId="694CAEBB" w14:textId="77777777" w:rsidR="00AA625C" w:rsidRDefault="00AA625C">
      <w:pPr>
        <w:pStyle w:val="Heading2"/>
        <w:jc w:val="left"/>
        <w:rPr>
          <w:rFonts w:ascii="Comic Sans MS" w:eastAsia="Comic Sans MS" w:hAnsi="Comic Sans MS" w:cs="Comic Sans MS"/>
          <w:b/>
          <w:bCs/>
          <w:sz w:val="20"/>
          <w:szCs w:val="20"/>
          <w:u w:val="none"/>
        </w:rPr>
      </w:pPr>
    </w:p>
    <w:p w14:paraId="3DD81E64" w14:textId="77777777" w:rsidR="00AA625C" w:rsidRDefault="00AA625C">
      <w:pPr>
        <w:pStyle w:val="Heading2"/>
        <w:jc w:val="left"/>
        <w:rPr>
          <w:rFonts w:ascii="Comic Sans MS" w:eastAsia="Comic Sans MS" w:hAnsi="Comic Sans MS" w:cs="Comic Sans MS"/>
          <w:b/>
          <w:bCs/>
          <w:sz w:val="20"/>
          <w:szCs w:val="20"/>
          <w:u w:val="none"/>
        </w:rPr>
      </w:pPr>
    </w:p>
    <w:p w14:paraId="2712AFBB" w14:textId="77777777" w:rsidR="00AA625C" w:rsidRDefault="00AA625C">
      <w:pPr>
        <w:pStyle w:val="Heading2"/>
        <w:jc w:val="left"/>
        <w:rPr>
          <w:rFonts w:ascii="Comic Sans MS" w:eastAsia="Comic Sans MS" w:hAnsi="Comic Sans MS" w:cs="Comic Sans MS"/>
          <w:b/>
          <w:bCs/>
          <w:sz w:val="20"/>
          <w:szCs w:val="20"/>
          <w:u w:val="none"/>
        </w:rPr>
      </w:pPr>
    </w:p>
    <w:p w14:paraId="12EC64C4" w14:textId="77777777" w:rsidR="00AA625C" w:rsidRDefault="00AA625C">
      <w:pPr>
        <w:pStyle w:val="Body"/>
        <w:rPr>
          <w:rFonts w:ascii="Comic Sans MS" w:eastAsia="Comic Sans MS" w:hAnsi="Comic Sans MS" w:cs="Comic Sans MS"/>
          <w:sz w:val="20"/>
          <w:szCs w:val="20"/>
        </w:rPr>
      </w:pPr>
    </w:p>
    <w:p w14:paraId="11E25FCA" w14:textId="77777777" w:rsidR="00AA625C" w:rsidRDefault="00AA625C">
      <w:pPr>
        <w:pStyle w:val="Body"/>
        <w:rPr>
          <w:rFonts w:ascii="Comic Sans MS" w:eastAsia="Comic Sans MS" w:hAnsi="Comic Sans MS" w:cs="Comic Sans MS"/>
          <w:sz w:val="20"/>
          <w:szCs w:val="20"/>
        </w:rPr>
      </w:pPr>
    </w:p>
    <w:p w14:paraId="34817EC8" w14:textId="77777777" w:rsidR="00AA625C" w:rsidRDefault="00AA625C">
      <w:pPr>
        <w:pStyle w:val="Heading2"/>
        <w:jc w:val="left"/>
        <w:rPr>
          <w:rFonts w:ascii="Comic Sans MS" w:eastAsia="Comic Sans MS" w:hAnsi="Comic Sans MS" w:cs="Comic Sans MS"/>
          <w:b/>
          <w:bCs/>
          <w:sz w:val="20"/>
          <w:szCs w:val="20"/>
          <w:u w:val="none"/>
        </w:rPr>
      </w:pPr>
    </w:p>
    <w:p w14:paraId="66E9938C" w14:textId="77777777" w:rsidR="00AA625C" w:rsidRDefault="00AA625C">
      <w:pPr>
        <w:pStyle w:val="Heading2"/>
        <w:jc w:val="left"/>
        <w:rPr>
          <w:rFonts w:ascii="Comic Sans MS" w:eastAsia="Comic Sans MS" w:hAnsi="Comic Sans MS" w:cs="Comic Sans MS"/>
          <w:b/>
          <w:bCs/>
          <w:sz w:val="20"/>
          <w:szCs w:val="20"/>
          <w:u w:val="none"/>
        </w:rPr>
      </w:pPr>
    </w:p>
    <w:p w14:paraId="29CE5A59" w14:textId="77777777" w:rsidR="00AA625C" w:rsidRDefault="00AA625C">
      <w:pPr>
        <w:pStyle w:val="Body"/>
        <w:rPr>
          <w:rFonts w:ascii="Comic Sans MS" w:eastAsia="Comic Sans MS" w:hAnsi="Comic Sans MS" w:cs="Comic Sans MS"/>
          <w:sz w:val="20"/>
          <w:szCs w:val="20"/>
        </w:rPr>
      </w:pPr>
    </w:p>
    <w:p w14:paraId="6C6CBECD" w14:textId="77777777" w:rsidR="00AA625C" w:rsidRDefault="00AA625C">
      <w:pPr>
        <w:pStyle w:val="Body"/>
        <w:rPr>
          <w:rFonts w:ascii="Comic Sans MS" w:eastAsia="Comic Sans MS" w:hAnsi="Comic Sans MS" w:cs="Comic Sans MS"/>
          <w:sz w:val="20"/>
          <w:szCs w:val="20"/>
        </w:rPr>
      </w:pPr>
    </w:p>
    <w:p w14:paraId="22E0C0B3" w14:textId="77777777" w:rsidR="00AA625C" w:rsidRDefault="00AA625C">
      <w:pPr>
        <w:pStyle w:val="Body"/>
        <w:rPr>
          <w:rFonts w:ascii="Comic Sans MS" w:eastAsia="Comic Sans MS" w:hAnsi="Comic Sans MS" w:cs="Comic Sans MS"/>
          <w:sz w:val="20"/>
          <w:szCs w:val="20"/>
        </w:rPr>
      </w:pPr>
    </w:p>
    <w:p w14:paraId="234D6108" w14:textId="77777777" w:rsidR="00AA625C" w:rsidRDefault="00AA625C">
      <w:pPr>
        <w:pStyle w:val="Body"/>
        <w:rPr>
          <w:rFonts w:ascii="Comic Sans MS" w:eastAsia="Comic Sans MS" w:hAnsi="Comic Sans MS" w:cs="Comic Sans MS"/>
          <w:sz w:val="20"/>
          <w:szCs w:val="20"/>
        </w:rPr>
      </w:pPr>
    </w:p>
    <w:p w14:paraId="6A9026C0" w14:textId="77777777" w:rsidR="00AA625C" w:rsidRDefault="00AA625C">
      <w:pPr>
        <w:pStyle w:val="Body"/>
        <w:rPr>
          <w:rFonts w:ascii="Comic Sans MS" w:eastAsia="Comic Sans MS" w:hAnsi="Comic Sans MS" w:cs="Comic Sans MS"/>
          <w:sz w:val="20"/>
          <w:szCs w:val="20"/>
        </w:rPr>
      </w:pPr>
    </w:p>
    <w:p w14:paraId="372B9274" w14:textId="77777777" w:rsidR="00AA625C" w:rsidRDefault="00AA625C">
      <w:pPr>
        <w:pStyle w:val="Body"/>
        <w:rPr>
          <w:rFonts w:ascii="Comic Sans MS" w:eastAsia="Comic Sans MS" w:hAnsi="Comic Sans MS" w:cs="Comic Sans MS"/>
          <w:sz w:val="20"/>
          <w:szCs w:val="20"/>
        </w:rPr>
      </w:pPr>
    </w:p>
    <w:p w14:paraId="1D9E4BE7" w14:textId="77777777" w:rsidR="00AA625C" w:rsidRDefault="00AA625C">
      <w:pPr>
        <w:pStyle w:val="Body"/>
        <w:rPr>
          <w:rFonts w:ascii="Comic Sans MS" w:eastAsia="Comic Sans MS" w:hAnsi="Comic Sans MS" w:cs="Comic Sans MS"/>
          <w:sz w:val="20"/>
          <w:szCs w:val="20"/>
        </w:rPr>
      </w:pPr>
    </w:p>
    <w:p w14:paraId="5CD295A3" w14:textId="77777777" w:rsidR="00AA625C" w:rsidRDefault="00AA625C">
      <w:pPr>
        <w:pStyle w:val="Body"/>
        <w:rPr>
          <w:rFonts w:ascii="Comic Sans MS" w:eastAsia="Comic Sans MS" w:hAnsi="Comic Sans MS" w:cs="Comic Sans MS"/>
          <w:sz w:val="20"/>
          <w:szCs w:val="20"/>
        </w:rPr>
      </w:pPr>
    </w:p>
    <w:p w14:paraId="15C37B50" w14:textId="77777777" w:rsidR="00AA625C" w:rsidRDefault="00AA625C">
      <w:pPr>
        <w:pStyle w:val="Body"/>
        <w:rPr>
          <w:rFonts w:ascii="Comic Sans MS" w:eastAsia="Comic Sans MS" w:hAnsi="Comic Sans MS" w:cs="Comic Sans MS"/>
          <w:sz w:val="20"/>
          <w:szCs w:val="20"/>
        </w:rPr>
      </w:pPr>
    </w:p>
    <w:p w14:paraId="075E7186" w14:textId="77777777" w:rsidR="00AA625C" w:rsidRDefault="00A04412">
      <w:pPr>
        <w:pStyle w:val="Heading2"/>
        <w:jc w:val="left"/>
        <w:rPr>
          <w:rStyle w:val="None"/>
          <w:rFonts w:ascii="Comic Sans MS" w:eastAsia="Comic Sans MS" w:hAnsi="Comic Sans MS" w:cs="Comic Sans MS"/>
          <w:b/>
          <w:bCs/>
          <w:sz w:val="20"/>
          <w:szCs w:val="20"/>
          <w:u w:val="none"/>
        </w:rPr>
      </w:pPr>
      <w:r>
        <w:rPr>
          <w:rStyle w:val="None"/>
          <w:rFonts w:ascii="Comic Sans MS" w:hAnsi="Comic Sans MS"/>
          <w:b/>
          <w:bCs/>
          <w:sz w:val="20"/>
          <w:szCs w:val="20"/>
          <w:u w:val="none"/>
          <w:lang w:val="de-DE"/>
        </w:rPr>
        <w:t>Part 4</w:t>
      </w:r>
    </w:p>
    <w:p w14:paraId="4D35E3C4" w14:textId="77777777" w:rsidR="00AA625C" w:rsidRDefault="00AA625C">
      <w:pPr>
        <w:pStyle w:val="Heading2"/>
        <w:jc w:val="left"/>
        <w:rPr>
          <w:rFonts w:ascii="Comic Sans MS" w:eastAsia="Comic Sans MS" w:hAnsi="Comic Sans MS" w:cs="Comic Sans MS"/>
          <w:b/>
          <w:bCs/>
          <w:sz w:val="20"/>
          <w:szCs w:val="20"/>
          <w:u w:val="none"/>
        </w:rPr>
      </w:pPr>
    </w:p>
    <w:p w14:paraId="276FB7FD" w14:textId="77777777" w:rsidR="00AA625C" w:rsidRDefault="00A04412">
      <w:pPr>
        <w:pStyle w:val="Heading2"/>
        <w:jc w:val="left"/>
        <w:rPr>
          <w:rStyle w:val="None"/>
          <w:rFonts w:ascii="Comic Sans MS" w:eastAsia="Comic Sans MS" w:hAnsi="Comic Sans MS" w:cs="Comic Sans MS"/>
          <w:b/>
          <w:bCs/>
          <w:sz w:val="20"/>
          <w:szCs w:val="20"/>
          <w:u w:val="none"/>
        </w:rPr>
      </w:pPr>
      <w:r>
        <w:rPr>
          <w:rStyle w:val="None"/>
          <w:rFonts w:ascii="Comic Sans MS" w:hAnsi="Comic Sans MS"/>
          <w:b/>
          <w:bCs/>
          <w:sz w:val="20"/>
          <w:szCs w:val="20"/>
          <w:u w:val="none"/>
          <w:lang w:val="en-US"/>
        </w:rPr>
        <w:t>Local Health and Safety Key Performance Indicators (KPI</w:t>
      </w:r>
      <w:r>
        <w:rPr>
          <w:rStyle w:val="None"/>
          <w:rFonts w:ascii="Comic Sans MS" w:hAnsi="Comic Sans MS"/>
          <w:b/>
          <w:bCs/>
          <w:sz w:val="20"/>
          <w:szCs w:val="20"/>
          <w:u w:val="none"/>
          <w:rtl/>
        </w:rPr>
        <w:t>’</w:t>
      </w:r>
      <w:r>
        <w:rPr>
          <w:rStyle w:val="None"/>
          <w:rFonts w:ascii="Comic Sans MS" w:hAnsi="Comic Sans MS"/>
          <w:b/>
          <w:bCs/>
          <w:sz w:val="20"/>
          <w:szCs w:val="20"/>
          <w:u w:val="none"/>
        </w:rPr>
        <w:t xml:space="preserve">s) </w:t>
      </w:r>
    </w:p>
    <w:p w14:paraId="03F219F7" w14:textId="77777777" w:rsidR="00AA625C" w:rsidRDefault="00AA625C">
      <w:pPr>
        <w:pStyle w:val="Heading2"/>
        <w:jc w:val="left"/>
        <w:rPr>
          <w:rFonts w:ascii="Comic Sans MS" w:eastAsia="Comic Sans MS" w:hAnsi="Comic Sans MS" w:cs="Comic Sans MS"/>
          <w:b/>
          <w:bCs/>
          <w:sz w:val="20"/>
          <w:szCs w:val="20"/>
          <w:u w:val="none"/>
        </w:rPr>
      </w:pPr>
    </w:p>
    <w:p w14:paraId="79DABCEB" w14:textId="77777777" w:rsidR="00AA625C" w:rsidRDefault="00A04412">
      <w:pPr>
        <w:pStyle w:val="Body"/>
        <w:rPr>
          <w:rFonts w:ascii="Comic Sans MS" w:eastAsia="Comic Sans MS" w:hAnsi="Comic Sans MS" w:cs="Comic Sans MS"/>
          <w:sz w:val="20"/>
          <w:szCs w:val="20"/>
        </w:rPr>
      </w:pPr>
      <w:r>
        <w:rPr>
          <w:rFonts w:ascii="Comic Sans MS" w:hAnsi="Comic Sans MS"/>
          <w:sz w:val="20"/>
          <w:szCs w:val="20"/>
          <w:lang w:val="en-US"/>
        </w:rPr>
        <w:t>It is important that managers can monitor the health and safety performance of their premises in order to determine where progress is being made and where further actions and resources may be required.</w:t>
      </w:r>
    </w:p>
    <w:p w14:paraId="578E794F" w14:textId="77777777" w:rsidR="00AA625C" w:rsidRDefault="00AA625C">
      <w:pPr>
        <w:pStyle w:val="Body"/>
        <w:rPr>
          <w:rFonts w:ascii="Comic Sans MS" w:eastAsia="Comic Sans MS" w:hAnsi="Comic Sans MS" w:cs="Comic Sans MS"/>
          <w:sz w:val="20"/>
          <w:szCs w:val="20"/>
        </w:rPr>
      </w:pPr>
    </w:p>
    <w:p w14:paraId="0FD0A1CC" w14:textId="77777777" w:rsidR="00AA625C" w:rsidRDefault="00AA625C">
      <w:pPr>
        <w:pStyle w:val="Body"/>
        <w:rPr>
          <w:rFonts w:ascii="Comic Sans MS" w:eastAsia="Comic Sans MS" w:hAnsi="Comic Sans MS" w:cs="Comic Sans MS"/>
          <w:sz w:val="20"/>
          <w:szCs w:val="20"/>
        </w:rPr>
      </w:pPr>
    </w:p>
    <w:p w14:paraId="51DBB745" w14:textId="77777777" w:rsidR="00AA625C" w:rsidRDefault="00A04412">
      <w:pPr>
        <w:pStyle w:val="Body"/>
        <w:rPr>
          <w:rStyle w:val="None"/>
          <w:rFonts w:ascii="Comic Sans MS" w:eastAsia="Comic Sans MS" w:hAnsi="Comic Sans MS" w:cs="Comic Sans MS"/>
          <w:sz w:val="20"/>
          <w:szCs w:val="20"/>
        </w:rPr>
      </w:pPr>
      <w:r>
        <w:rPr>
          <w:rStyle w:val="None"/>
          <w:rFonts w:ascii="Comic Sans MS" w:hAnsi="Comic Sans MS"/>
          <w:sz w:val="20"/>
          <w:szCs w:val="20"/>
          <w:lang w:val="en-US"/>
        </w:rPr>
        <w:t>School KPI’s may be added here</w:t>
      </w:r>
    </w:p>
    <w:p w14:paraId="7512B9B0" w14:textId="77777777" w:rsidR="00AA625C" w:rsidRDefault="00AA625C">
      <w:pPr>
        <w:pStyle w:val="Body"/>
        <w:rPr>
          <w:rFonts w:ascii="Comic Sans MS" w:eastAsia="Comic Sans MS" w:hAnsi="Comic Sans MS" w:cs="Comic Sans MS"/>
          <w:sz w:val="20"/>
          <w:szCs w:val="20"/>
        </w:rPr>
      </w:pPr>
    </w:p>
    <w:p w14:paraId="6A6A9D28" w14:textId="77777777" w:rsidR="00AA625C" w:rsidRDefault="00AA625C">
      <w:pPr>
        <w:pStyle w:val="Body"/>
        <w:rPr>
          <w:rFonts w:ascii="Comic Sans MS" w:eastAsia="Comic Sans MS" w:hAnsi="Comic Sans MS" w:cs="Comic Sans MS"/>
          <w:sz w:val="20"/>
          <w:szCs w:val="20"/>
        </w:rPr>
      </w:pPr>
    </w:p>
    <w:p w14:paraId="171BE9EA" w14:textId="77777777" w:rsidR="00AA625C" w:rsidRDefault="00A04412">
      <w:pPr>
        <w:pStyle w:val="Body"/>
        <w:rPr>
          <w:rFonts w:ascii="Comic Sans MS" w:eastAsia="Comic Sans MS" w:hAnsi="Comic Sans MS" w:cs="Comic Sans MS"/>
          <w:sz w:val="20"/>
          <w:szCs w:val="20"/>
        </w:rPr>
      </w:pPr>
      <w:r>
        <w:rPr>
          <w:rFonts w:ascii="Comic Sans MS" w:hAnsi="Comic Sans MS"/>
          <w:sz w:val="20"/>
          <w:szCs w:val="20"/>
          <w:lang w:val="en-US"/>
        </w:rPr>
        <w:t>The County Council Health Safety and Wellbeing Policy also requires feedback on certain KPI</w:t>
      </w:r>
      <w:r>
        <w:rPr>
          <w:rStyle w:val="None"/>
          <w:rFonts w:ascii="Comic Sans MS" w:hAnsi="Comic Sans MS"/>
          <w:sz w:val="20"/>
          <w:szCs w:val="20"/>
          <w:lang w:val="en-US"/>
        </w:rPr>
        <w:t>’</w:t>
      </w:r>
      <w:r>
        <w:rPr>
          <w:rFonts w:ascii="Comic Sans MS" w:hAnsi="Comic Sans MS"/>
          <w:sz w:val="20"/>
          <w:szCs w:val="20"/>
          <w:lang w:val="en-US"/>
        </w:rPr>
        <w:t xml:space="preserve">s more details of these can be obtained from your Health and Safety Adviser.  </w:t>
      </w:r>
    </w:p>
    <w:p w14:paraId="24E97C71" w14:textId="77777777" w:rsidR="00AA625C" w:rsidRDefault="00AA625C">
      <w:pPr>
        <w:pStyle w:val="Body"/>
      </w:pPr>
    </w:p>
    <w:sectPr w:rsidR="00AA625C">
      <w:headerReference w:type="even" r:id="rId8"/>
      <w:headerReference w:type="default" r:id="rId9"/>
      <w:footerReference w:type="even" r:id="rId10"/>
      <w:footerReference w:type="default" r:id="rId11"/>
      <w:headerReference w:type="first" r:id="rId12"/>
      <w:footerReference w:type="first" r:id="rId13"/>
      <w:pgSz w:w="11900" w:h="16840"/>
      <w:pgMar w:top="1077" w:right="1304" w:bottom="1837" w:left="1440" w:header="1037"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3C4D4A" w14:textId="77777777" w:rsidR="00CD1E67" w:rsidRDefault="00CD1E67">
      <w:r>
        <w:separator/>
      </w:r>
    </w:p>
  </w:endnote>
  <w:endnote w:type="continuationSeparator" w:id="0">
    <w:p w14:paraId="32DF9688" w14:textId="77777777" w:rsidR="00CD1E67" w:rsidRDefault="00CD1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64B3C" w14:textId="77777777" w:rsidR="00951535" w:rsidRDefault="00951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9FA35F" w14:textId="77777777" w:rsidR="00AA625C" w:rsidRDefault="00A04412">
    <w:pPr>
      <w:pStyle w:val="Footer"/>
    </w:pPr>
    <w:r>
      <w:t xml:space="preserve">Reviewed  </w:t>
    </w:r>
    <w:r w:rsidR="00951535">
      <w:t>September</w:t>
    </w:r>
    <w: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32DE6" w14:textId="77777777" w:rsidR="00951535" w:rsidRDefault="00951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98D508" w14:textId="77777777" w:rsidR="00CD1E67" w:rsidRDefault="00CD1E67">
      <w:r>
        <w:separator/>
      </w:r>
    </w:p>
  </w:footnote>
  <w:footnote w:type="continuationSeparator" w:id="0">
    <w:p w14:paraId="4AAE9F37" w14:textId="77777777" w:rsidR="00CD1E67" w:rsidRDefault="00CD1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F3941" w14:textId="77777777" w:rsidR="00951535" w:rsidRDefault="00951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4566C" w14:textId="77777777" w:rsidR="00AA625C" w:rsidRDefault="00A04412">
    <w:pPr>
      <w:pStyle w:val="Header"/>
    </w:pPr>
    <w:r>
      <w:rPr>
        <w:noProof/>
        <w:sz w:val="64"/>
        <w:szCs w:val="64"/>
      </w:rPr>
      <mc:AlternateContent>
        <mc:Choice Requires="wps">
          <w:drawing>
            <wp:anchor distT="152400" distB="152400" distL="152400" distR="152400" simplePos="0" relativeHeight="251658240" behindDoc="1" locked="0" layoutInCell="1" allowOverlap="1" wp14:anchorId="26211D56" wp14:editId="5F6F2470">
              <wp:simplePos x="0" y="0"/>
              <wp:positionH relativeFrom="page">
                <wp:posOffset>914399</wp:posOffset>
              </wp:positionH>
              <wp:positionV relativeFrom="page">
                <wp:posOffset>659764</wp:posOffset>
              </wp:positionV>
              <wp:extent cx="5760721" cy="0"/>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a:off x="0" y="0"/>
                        <a:ext cx="5760721" cy="0"/>
                      </a:xfrm>
                      <a:prstGeom prst="line">
                        <a:avLst/>
                      </a:prstGeom>
                      <a:noFill/>
                      <a:ln w="22225" cap="flat">
                        <a:solidFill>
                          <a:srgbClr val="008000"/>
                        </a:solidFill>
                        <a:prstDash val="solid"/>
                        <a:round/>
                      </a:ln>
                      <a:effectLst/>
                    </wps:spPr>
                    <wps:bodyPr/>
                  </wps:wsp>
                </a:graphicData>
              </a:graphic>
            </wp:anchor>
          </w:drawing>
        </mc:Choice>
        <mc:Fallback>
          <w:pict>
            <v:line id="_x0000_s1026" style="visibility:visible;position:absolute;margin-left:72.0pt;margin-top:51.9pt;width:453.6pt;height:0.0pt;z-index:-251658240;mso-position-horizontal:absolute;mso-position-horizontal-relative:page;mso-position-vertical:absolute;mso-position-vertical-relative:page;mso-wrap-distance-left:12.0pt;mso-wrap-distance-top:12.0pt;mso-wrap-distance-right:12.0pt;mso-wrap-distance-bottom:12.0pt;">
              <v:fill on="f"/>
              <v:stroke filltype="solid" color="#008000" opacity="100.0%" weight="1.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rFonts w:ascii="Arial" w:hAnsi="Arial"/>
        <w:b/>
        <w:bCs/>
        <w:color w:val="008000"/>
        <w:sz w:val="64"/>
        <w:szCs w:val="64"/>
        <w:u w:color="008000"/>
      </w:rPr>
      <w:t>Holly Grove Primary Academy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344646" w14:textId="77777777" w:rsidR="00951535" w:rsidRDefault="00951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66387"/>
    <w:multiLevelType w:val="hybridMultilevel"/>
    <w:tmpl w:val="CB98371A"/>
    <w:numStyleLink w:val="ImportedStyle11"/>
  </w:abstractNum>
  <w:abstractNum w:abstractNumId="1" w15:restartNumberingAfterBreak="0">
    <w:nsid w:val="122251F7"/>
    <w:multiLevelType w:val="hybridMultilevel"/>
    <w:tmpl w:val="51861BBA"/>
    <w:numStyleLink w:val="ImportedStyle12"/>
  </w:abstractNum>
  <w:abstractNum w:abstractNumId="2" w15:restartNumberingAfterBreak="0">
    <w:nsid w:val="137A67FE"/>
    <w:multiLevelType w:val="hybridMultilevel"/>
    <w:tmpl w:val="879E52E8"/>
    <w:styleLink w:val="ImportedStyle3"/>
    <w:lvl w:ilvl="0" w:tplc="E9F26DB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DF20810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45" w:hanging="379"/>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4DCDF8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07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238944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90"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E2260B8">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1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6C834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3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380189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950"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6CC2146">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29C295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9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14361B11"/>
    <w:multiLevelType w:val="hybridMultilevel"/>
    <w:tmpl w:val="5B66AB8C"/>
    <w:numStyleLink w:val="ImportedStyle13"/>
  </w:abstractNum>
  <w:abstractNum w:abstractNumId="4" w15:restartNumberingAfterBreak="0">
    <w:nsid w:val="16434624"/>
    <w:multiLevelType w:val="hybridMultilevel"/>
    <w:tmpl w:val="C628A2A0"/>
    <w:numStyleLink w:val="ImportedStyle10"/>
  </w:abstractNum>
  <w:abstractNum w:abstractNumId="5" w15:restartNumberingAfterBreak="0">
    <w:nsid w:val="1A6A0335"/>
    <w:multiLevelType w:val="hybridMultilevel"/>
    <w:tmpl w:val="879E52E8"/>
    <w:numStyleLink w:val="ImportedStyle3"/>
  </w:abstractNum>
  <w:abstractNum w:abstractNumId="6" w15:restartNumberingAfterBreak="0">
    <w:nsid w:val="21E20D53"/>
    <w:multiLevelType w:val="hybridMultilevel"/>
    <w:tmpl w:val="9980297A"/>
    <w:styleLink w:val="ImportedStyle7"/>
    <w:lvl w:ilvl="0" w:tplc="97D2EBF2">
      <w:start w:val="1"/>
      <w:numFmt w:val="bullet"/>
      <w:lvlText w:val="·"/>
      <w:lvlJc w:val="left"/>
      <w:pPr>
        <w:tabs>
          <w:tab w:val="num" w:pos="217"/>
          <w:tab w:val="left" w:pos="737"/>
          <w:tab w:val="left" w:pos="2160"/>
          <w:tab w:val="left" w:pos="2880"/>
          <w:tab w:val="left" w:pos="3600"/>
          <w:tab w:val="left" w:pos="4320"/>
          <w:tab w:val="left" w:pos="5040"/>
          <w:tab w:val="left" w:pos="5760"/>
          <w:tab w:val="left" w:pos="6480"/>
          <w:tab w:val="left" w:pos="7200"/>
          <w:tab w:val="left" w:pos="7920"/>
          <w:tab w:val="left" w:pos="8640"/>
        </w:tabs>
        <w:ind w:left="274" w:hanging="27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DA2C728">
      <w:start w:val="1"/>
      <w:numFmt w:val="bullet"/>
      <w:lvlText w:val="-"/>
      <w:lvlJc w:val="left"/>
      <w:pPr>
        <w:tabs>
          <w:tab w:val="num" w:pos="737"/>
          <w:tab w:val="left" w:pos="2160"/>
          <w:tab w:val="left" w:pos="2880"/>
          <w:tab w:val="left" w:pos="3600"/>
          <w:tab w:val="left" w:pos="4320"/>
          <w:tab w:val="left" w:pos="5040"/>
          <w:tab w:val="left" w:pos="5760"/>
          <w:tab w:val="left" w:pos="6480"/>
          <w:tab w:val="left" w:pos="7200"/>
          <w:tab w:val="left" w:pos="7920"/>
          <w:tab w:val="left" w:pos="8640"/>
        </w:tabs>
        <w:ind w:left="794" w:hanging="2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CAC8D7DE">
      <w:start w:val="1"/>
      <w:numFmt w:val="bullet"/>
      <w:lvlText w:val="▪"/>
      <w:lvlJc w:val="left"/>
      <w:pPr>
        <w:tabs>
          <w:tab w:val="left" w:pos="737"/>
          <w:tab w:val="num" w:pos="2127"/>
          <w:tab w:val="left" w:pos="2160"/>
          <w:tab w:val="left" w:pos="2880"/>
          <w:tab w:val="left" w:pos="3600"/>
          <w:tab w:val="left" w:pos="4320"/>
          <w:tab w:val="left" w:pos="5040"/>
          <w:tab w:val="left" w:pos="5760"/>
          <w:tab w:val="left" w:pos="6480"/>
          <w:tab w:val="left" w:pos="7200"/>
          <w:tab w:val="left" w:pos="7920"/>
          <w:tab w:val="left" w:pos="8640"/>
        </w:tabs>
        <w:ind w:left="218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8A684FE">
      <w:start w:val="1"/>
      <w:numFmt w:val="bullet"/>
      <w:lvlText w:val="•"/>
      <w:lvlJc w:val="left"/>
      <w:pPr>
        <w:tabs>
          <w:tab w:val="left" w:pos="737"/>
          <w:tab w:val="left" w:pos="2160"/>
          <w:tab w:val="num" w:pos="2847"/>
          <w:tab w:val="left" w:pos="2880"/>
          <w:tab w:val="left" w:pos="3600"/>
          <w:tab w:val="left" w:pos="4320"/>
          <w:tab w:val="left" w:pos="5040"/>
          <w:tab w:val="left" w:pos="5760"/>
          <w:tab w:val="left" w:pos="6480"/>
          <w:tab w:val="left" w:pos="7200"/>
          <w:tab w:val="left" w:pos="7920"/>
          <w:tab w:val="left" w:pos="8640"/>
        </w:tabs>
        <w:ind w:left="290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D6AEBD2">
      <w:start w:val="1"/>
      <w:numFmt w:val="bullet"/>
      <w:lvlText w:val="o"/>
      <w:lvlJc w:val="left"/>
      <w:pPr>
        <w:tabs>
          <w:tab w:val="left" w:pos="737"/>
          <w:tab w:val="left" w:pos="2160"/>
          <w:tab w:val="left" w:pos="2880"/>
          <w:tab w:val="num" w:pos="3567"/>
          <w:tab w:val="left" w:pos="3600"/>
          <w:tab w:val="left" w:pos="4320"/>
          <w:tab w:val="left" w:pos="5040"/>
          <w:tab w:val="left" w:pos="5760"/>
          <w:tab w:val="left" w:pos="6480"/>
          <w:tab w:val="left" w:pos="7200"/>
          <w:tab w:val="left" w:pos="7920"/>
          <w:tab w:val="left" w:pos="8640"/>
        </w:tabs>
        <w:ind w:left="362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6F27C3E">
      <w:start w:val="1"/>
      <w:numFmt w:val="bullet"/>
      <w:lvlText w:val="▪"/>
      <w:lvlJc w:val="left"/>
      <w:pPr>
        <w:tabs>
          <w:tab w:val="left" w:pos="737"/>
          <w:tab w:val="left" w:pos="2160"/>
          <w:tab w:val="left" w:pos="2880"/>
          <w:tab w:val="left" w:pos="3600"/>
          <w:tab w:val="num" w:pos="4287"/>
          <w:tab w:val="left" w:pos="4320"/>
          <w:tab w:val="left" w:pos="5040"/>
          <w:tab w:val="left" w:pos="5760"/>
          <w:tab w:val="left" w:pos="6480"/>
          <w:tab w:val="left" w:pos="7200"/>
          <w:tab w:val="left" w:pos="7920"/>
          <w:tab w:val="left" w:pos="8640"/>
        </w:tabs>
        <w:ind w:left="434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C9AFD16">
      <w:start w:val="1"/>
      <w:numFmt w:val="bullet"/>
      <w:lvlText w:val="•"/>
      <w:lvlJc w:val="left"/>
      <w:pPr>
        <w:tabs>
          <w:tab w:val="left" w:pos="737"/>
          <w:tab w:val="left" w:pos="2160"/>
          <w:tab w:val="left" w:pos="2880"/>
          <w:tab w:val="left" w:pos="3600"/>
          <w:tab w:val="left" w:pos="4320"/>
          <w:tab w:val="num" w:pos="5007"/>
          <w:tab w:val="left" w:pos="5040"/>
          <w:tab w:val="left" w:pos="5760"/>
          <w:tab w:val="left" w:pos="6480"/>
          <w:tab w:val="left" w:pos="7200"/>
          <w:tab w:val="left" w:pos="7920"/>
          <w:tab w:val="left" w:pos="8640"/>
        </w:tabs>
        <w:ind w:left="506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7AE67E4">
      <w:start w:val="1"/>
      <w:numFmt w:val="bullet"/>
      <w:lvlText w:val="o"/>
      <w:lvlJc w:val="left"/>
      <w:pPr>
        <w:tabs>
          <w:tab w:val="left" w:pos="737"/>
          <w:tab w:val="left" w:pos="2160"/>
          <w:tab w:val="left" w:pos="2880"/>
          <w:tab w:val="left" w:pos="3600"/>
          <w:tab w:val="left" w:pos="4320"/>
          <w:tab w:val="left" w:pos="5040"/>
          <w:tab w:val="num" w:pos="5727"/>
          <w:tab w:val="left" w:pos="5760"/>
          <w:tab w:val="left" w:pos="6480"/>
          <w:tab w:val="left" w:pos="7200"/>
          <w:tab w:val="left" w:pos="7920"/>
          <w:tab w:val="left" w:pos="8640"/>
        </w:tabs>
        <w:ind w:left="578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29A1EAA">
      <w:start w:val="1"/>
      <w:numFmt w:val="bullet"/>
      <w:lvlText w:val="▪"/>
      <w:lvlJc w:val="left"/>
      <w:pPr>
        <w:tabs>
          <w:tab w:val="left" w:pos="737"/>
          <w:tab w:val="left" w:pos="2160"/>
          <w:tab w:val="left" w:pos="2880"/>
          <w:tab w:val="left" w:pos="3600"/>
          <w:tab w:val="left" w:pos="4320"/>
          <w:tab w:val="left" w:pos="5040"/>
          <w:tab w:val="left" w:pos="5760"/>
          <w:tab w:val="num" w:pos="6447"/>
          <w:tab w:val="left" w:pos="6480"/>
          <w:tab w:val="left" w:pos="7200"/>
          <w:tab w:val="left" w:pos="7920"/>
          <w:tab w:val="left" w:pos="8640"/>
        </w:tabs>
        <w:ind w:left="650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7" w15:restartNumberingAfterBreak="0">
    <w:nsid w:val="227D5A3E"/>
    <w:multiLevelType w:val="hybridMultilevel"/>
    <w:tmpl w:val="77C0957E"/>
    <w:styleLink w:val="ImportedStyle2"/>
    <w:lvl w:ilvl="0" w:tplc="808E275A">
      <w:start w:val="1"/>
      <w:numFmt w:val="bullet"/>
      <w:lvlText w:val="-"/>
      <w:lvlJc w:val="left"/>
      <w:pPr>
        <w:ind w:left="1078" w:hanging="2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077EEB20">
      <w:start w:val="1"/>
      <w:numFmt w:val="bullet"/>
      <w:lvlText w:val="o"/>
      <w:lvlJc w:val="left"/>
      <w:pPr>
        <w:ind w:left="140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B901D2C">
      <w:start w:val="1"/>
      <w:numFmt w:val="bullet"/>
      <w:lvlText w:val="▪"/>
      <w:lvlJc w:val="left"/>
      <w:pPr>
        <w:ind w:left="212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E8C1DCA">
      <w:start w:val="1"/>
      <w:numFmt w:val="bullet"/>
      <w:lvlText w:val="•"/>
      <w:lvlJc w:val="left"/>
      <w:pPr>
        <w:ind w:left="284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69C5F30">
      <w:start w:val="1"/>
      <w:numFmt w:val="bullet"/>
      <w:lvlText w:val="o"/>
      <w:lvlJc w:val="left"/>
      <w:pPr>
        <w:ind w:left="356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AD6E688">
      <w:start w:val="1"/>
      <w:numFmt w:val="bullet"/>
      <w:lvlText w:val="▪"/>
      <w:lvlJc w:val="left"/>
      <w:pPr>
        <w:ind w:left="428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C2877E6">
      <w:start w:val="1"/>
      <w:numFmt w:val="bullet"/>
      <w:lvlText w:val="•"/>
      <w:lvlJc w:val="left"/>
      <w:pPr>
        <w:ind w:left="500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0B4DBDA">
      <w:start w:val="1"/>
      <w:numFmt w:val="bullet"/>
      <w:lvlText w:val="o"/>
      <w:lvlJc w:val="left"/>
      <w:pPr>
        <w:ind w:left="572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A00FD62">
      <w:start w:val="1"/>
      <w:numFmt w:val="bullet"/>
      <w:lvlText w:val="▪"/>
      <w:lvlJc w:val="left"/>
      <w:pPr>
        <w:ind w:left="6448" w:hanging="32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245C1C0A"/>
    <w:multiLevelType w:val="hybridMultilevel"/>
    <w:tmpl w:val="CAF23EFE"/>
    <w:styleLink w:val="ImportedStyle8"/>
    <w:lvl w:ilvl="0" w:tplc="16807A6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3EED290">
      <w:start w:val="1"/>
      <w:numFmt w:val="bullet"/>
      <w:lvlText w:val="o"/>
      <w:lvlJc w:val="left"/>
      <w:pPr>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6FE26CA">
      <w:start w:val="1"/>
      <w:numFmt w:val="bullet"/>
      <w:lvlText w:val="▪"/>
      <w:lvlJc w:val="left"/>
      <w:pPr>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557CE54E">
      <w:start w:val="1"/>
      <w:numFmt w:val="bullet"/>
      <w:lvlText w:val="·"/>
      <w:lvlJc w:val="left"/>
      <w:pPr>
        <w:ind w:left="284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9C4241A">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814B43C">
      <w:start w:val="1"/>
      <w:numFmt w:val="bullet"/>
      <w:lvlText w:val="▪"/>
      <w:lvlJc w:val="left"/>
      <w:pPr>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0C2ED54">
      <w:start w:val="1"/>
      <w:numFmt w:val="bullet"/>
      <w:lvlText w:val="·"/>
      <w:lvlJc w:val="left"/>
      <w:pPr>
        <w:ind w:left="500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04E3E7C">
      <w:start w:val="1"/>
      <w:numFmt w:val="bullet"/>
      <w:lvlText w:val="o"/>
      <w:lvlJc w:val="left"/>
      <w:pPr>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83079A0">
      <w:start w:val="1"/>
      <w:numFmt w:val="bullet"/>
      <w:lvlText w:val="▪"/>
      <w:lvlJc w:val="left"/>
      <w:pPr>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9" w15:restartNumberingAfterBreak="0">
    <w:nsid w:val="271631FB"/>
    <w:multiLevelType w:val="hybridMultilevel"/>
    <w:tmpl w:val="750CCE74"/>
    <w:styleLink w:val="ImportedStyle5"/>
    <w:lvl w:ilvl="0" w:tplc="BCB2901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F9B65046">
      <w:start w:val="1"/>
      <w:numFmt w:val="bullet"/>
      <w:lvlText w:val="o"/>
      <w:lvlJc w:val="left"/>
      <w:pPr>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CBC9B8C">
      <w:start w:val="1"/>
      <w:numFmt w:val="bullet"/>
      <w:lvlText w:val="▪"/>
      <w:lvlJc w:val="left"/>
      <w:pPr>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85E42C0">
      <w:start w:val="1"/>
      <w:numFmt w:val="bullet"/>
      <w:lvlText w:val="·"/>
      <w:lvlJc w:val="left"/>
      <w:pPr>
        <w:ind w:left="284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4DC8342">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0F29974">
      <w:start w:val="1"/>
      <w:numFmt w:val="bullet"/>
      <w:lvlText w:val="▪"/>
      <w:lvlJc w:val="left"/>
      <w:pPr>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7AAE4E0">
      <w:start w:val="1"/>
      <w:numFmt w:val="bullet"/>
      <w:lvlText w:val="·"/>
      <w:lvlJc w:val="left"/>
      <w:pPr>
        <w:ind w:left="500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E4C7F76">
      <w:start w:val="1"/>
      <w:numFmt w:val="bullet"/>
      <w:lvlText w:val="o"/>
      <w:lvlJc w:val="left"/>
      <w:pPr>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3EC2D0C">
      <w:start w:val="1"/>
      <w:numFmt w:val="bullet"/>
      <w:lvlText w:val="▪"/>
      <w:lvlJc w:val="left"/>
      <w:pPr>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15:restartNumberingAfterBreak="0">
    <w:nsid w:val="2A0D6A6B"/>
    <w:multiLevelType w:val="hybridMultilevel"/>
    <w:tmpl w:val="8154EBE4"/>
    <w:numStyleLink w:val="ImportedStyle9"/>
  </w:abstractNum>
  <w:abstractNum w:abstractNumId="11" w15:restartNumberingAfterBreak="0">
    <w:nsid w:val="38100EBB"/>
    <w:multiLevelType w:val="hybridMultilevel"/>
    <w:tmpl w:val="A33A663C"/>
    <w:styleLink w:val="ImportedStyle4"/>
    <w:lvl w:ilvl="0" w:tplc="68C4A2E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4EA4160">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2" w:hanging="15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686D8D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07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E068F8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790"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C4206B8">
      <w:start w:val="1"/>
      <w:numFmt w:val="bullet"/>
      <w:lvlText w:val="o"/>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351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C820CB0">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3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23E0586">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950"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65B2CCE2">
      <w:start w:val="1"/>
      <w:numFmt w:val="bullet"/>
      <w:lvlText w:val="o"/>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567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819EF00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390"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3C2358CD"/>
    <w:multiLevelType w:val="hybridMultilevel"/>
    <w:tmpl w:val="37AAE2CA"/>
    <w:numStyleLink w:val="ImportedStyle14"/>
  </w:abstractNum>
  <w:abstractNum w:abstractNumId="13" w15:restartNumberingAfterBreak="0">
    <w:nsid w:val="40483F2C"/>
    <w:multiLevelType w:val="multilevel"/>
    <w:tmpl w:val="E892A78E"/>
    <w:styleLink w:val="ImportedStyle1"/>
    <w:lvl w:ilvl="0">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7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1.%2.%3.%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1.%2.%3.%4.%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1.%2.%3.%4.%5.%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1.%2.%3.%4.%5.%6.%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1.%2.%3.%4.%5.%6.%7.%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1.%2.%3.%4.%5.%6.%7.%8.%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56"/>
        </w:tabs>
        <w:ind w:left="655" w:hanging="655"/>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40DC684E"/>
    <w:multiLevelType w:val="hybridMultilevel"/>
    <w:tmpl w:val="750CCE74"/>
    <w:numStyleLink w:val="ImportedStyle5"/>
  </w:abstractNum>
  <w:abstractNum w:abstractNumId="15" w15:restartNumberingAfterBreak="0">
    <w:nsid w:val="410B7DA5"/>
    <w:multiLevelType w:val="hybridMultilevel"/>
    <w:tmpl w:val="D0DABD08"/>
    <w:numStyleLink w:val="ImportedStyle6"/>
  </w:abstractNum>
  <w:abstractNum w:abstractNumId="16" w15:restartNumberingAfterBreak="0">
    <w:nsid w:val="50EF2113"/>
    <w:multiLevelType w:val="multilevel"/>
    <w:tmpl w:val="E892A78E"/>
    <w:numStyleLink w:val="ImportedStyle1"/>
  </w:abstractNum>
  <w:abstractNum w:abstractNumId="17" w15:restartNumberingAfterBreak="0">
    <w:nsid w:val="53C31E83"/>
    <w:multiLevelType w:val="hybridMultilevel"/>
    <w:tmpl w:val="9980297A"/>
    <w:numStyleLink w:val="ImportedStyle7"/>
  </w:abstractNum>
  <w:abstractNum w:abstractNumId="18" w15:restartNumberingAfterBreak="0">
    <w:nsid w:val="5E1049CE"/>
    <w:multiLevelType w:val="hybridMultilevel"/>
    <w:tmpl w:val="CAF23EFE"/>
    <w:numStyleLink w:val="ImportedStyle8"/>
  </w:abstractNum>
  <w:abstractNum w:abstractNumId="19" w15:restartNumberingAfterBreak="0">
    <w:nsid w:val="5E897DF5"/>
    <w:multiLevelType w:val="hybridMultilevel"/>
    <w:tmpl w:val="CB98371A"/>
    <w:styleLink w:val="ImportedStyle11"/>
    <w:lvl w:ilvl="0" w:tplc="50E0157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A6EBFC6">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A1265D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3EAF42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D5AEFB78">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11A2BC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32670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0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43812A2">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521EBBF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0" w15:restartNumberingAfterBreak="0">
    <w:nsid w:val="61EF6269"/>
    <w:multiLevelType w:val="hybridMultilevel"/>
    <w:tmpl w:val="51861BBA"/>
    <w:styleLink w:val="ImportedStyle12"/>
    <w:lvl w:ilvl="0" w:tplc="11424CF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20A47E32">
      <w:start w:val="1"/>
      <w:numFmt w:val="bullet"/>
      <w:lvlText w:val="o"/>
      <w:lvlJc w:val="left"/>
      <w:pPr>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45E8AAC">
      <w:start w:val="1"/>
      <w:numFmt w:val="bullet"/>
      <w:lvlText w:val="▪"/>
      <w:lvlJc w:val="left"/>
      <w:pPr>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CAA2472">
      <w:start w:val="1"/>
      <w:numFmt w:val="bullet"/>
      <w:lvlText w:val="·"/>
      <w:lvlJc w:val="left"/>
      <w:pPr>
        <w:ind w:left="284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868C5F6">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1EE057A">
      <w:start w:val="1"/>
      <w:numFmt w:val="bullet"/>
      <w:lvlText w:val="▪"/>
      <w:lvlJc w:val="left"/>
      <w:pPr>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98C43EAC">
      <w:start w:val="1"/>
      <w:numFmt w:val="bullet"/>
      <w:lvlText w:val="·"/>
      <w:lvlJc w:val="left"/>
      <w:pPr>
        <w:ind w:left="500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C3A2ADE">
      <w:start w:val="1"/>
      <w:numFmt w:val="bullet"/>
      <w:lvlText w:val="o"/>
      <w:lvlJc w:val="left"/>
      <w:pPr>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20C554E">
      <w:start w:val="1"/>
      <w:numFmt w:val="bullet"/>
      <w:lvlText w:val="▪"/>
      <w:lvlJc w:val="left"/>
      <w:pPr>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1" w15:restartNumberingAfterBreak="0">
    <w:nsid w:val="62534488"/>
    <w:multiLevelType w:val="hybridMultilevel"/>
    <w:tmpl w:val="D0DABD08"/>
    <w:styleLink w:val="ImportedStyle6"/>
    <w:lvl w:ilvl="0" w:tplc="797022C8">
      <w:start w:val="1"/>
      <w:numFmt w:val="bullet"/>
      <w:lvlText w:val="·"/>
      <w:lvlJc w:val="left"/>
      <w:pPr>
        <w:tabs>
          <w:tab w:val="num" w:pos="217"/>
          <w:tab w:val="left" w:pos="737"/>
          <w:tab w:val="left" w:pos="2160"/>
          <w:tab w:val="left" w:pos="2880"/>
          <w:tab w:val="left" w:pos="3600"/>
          <w:tab w:val="left" w:pos="4320"/>
          <w:tab w:val="left" w:pos="5040"/>
          <w:tab w:val="left" w:pos="5760"/>
          <w:tab w:val="left" w:pos="6480"/>
          <w:tab w:val="left" w:pos="7200"/>
          <w:tab w:val="left" w:pos="7920"/>
          <w:tab w:val="left" w:pos="8640"/>
        </w:tabs>
        <w:ind w:left="274" w:hanging="27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A3E4E5D6">
      <w:start w:val="1"/>
      <w:numFmt w:val="bullet"/>
      <w:lvlText w:val="-"/>
      <w:lvlJc w:val="left"/>
      <w:pPr>
        <w:tabs>
          <w:tab w:val="num" w:pos="737"/>
          <w:tab w:val="left" w:pos="2160"/>
          <w:tab w:val="left" w:pos="2880"/>
          <w:tab w:val="left" w:pos="3600"/>
          <w:tab w:val="left" w:pos="4320"/>
          <w:tab w:val="left" w:pos="5040"/>
          <w:tab w:val="left" w:pos="5760"/>
          <w:tab w:val="left" w:pos="6480"/>
          <w:tab w:val="left" w:pos="7200"/>
          <w:tab w:val="left" w:pos="7920"/>
          <w:tab w:val="left" w:pos="8640"/>
        </w:tabs>
        <w:ind w:left="794" w:hanging="22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A44BA32">
      <w:start w:val="1"/>
      <w:numFmt w:val="bullet"/>
      <w:lvlText w:val="▪"/>
      <w:lvlJc w:val="left"/>
      <w:pPr>
        <w:tabs>
          <w:tab w:val="left" w:pos="737"/>
          <w:tab w:val="num" w:pos="2127"/>
          <w:tab w:val="left" w:pos="2160"/>
          <w:tab w:val="left" w:pos="2880"/>
          <w:tab w:val="left" w:pos="3600"/>
          <w:tab w:val="left" w:pos="4320"/>
          <w:tab w:val="left" w:pos="5040"/>
          <w:tab w:val="left" w:pos="5760"/>
          <w:tab w:val="left" w:pos="6480"/>
          <w:tab w:val="left" w:pos="7200"/>
          <w:tab w:val="left" w:pos="7920"/>
          <w:tab w:val="left" w:pos="8640"/>
        </w:tabs>
        <w:ind w:left="218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BCE414C">
      <w:start w:val="1"/>
      <w:numFmt w:val="bullet"/>
      <w:lvlText w:val="•"/>
      <w:lvlJc w:val="left"/>
      <w:pPr>
        <w:tabs>
          <w:tab w:val="left" w:pos="737"/>
          <w:tab w:val="left" w:pos="2160"/>
          <w:tab w:val="num" w:pos="2847"/>
          <w:tab w:val="left" w:pos="2880"/>
          <w:tab w:val="left" w:pos="3600"/>
          <w:tab w:val="left" w:pos="4320"/>
          <w:tab w:val="left" w:pos="5040"/>
          <w:tab w:val="left" w:pos="5760"/>
          <w:tab w:val="left" w:pos="6480"/>
          <w:tab w:val="left" w:pos="7200"/>
          <w:tab w:val="left" w:pos="7920"/>
          <w:tab w:val="left" w:pos="8640"/>
        </w:tabs>
        <w:ind w:left="290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4186E68">
      <w:start w:val="1"/>
      <w:numFmt w:val="bullet"/>
      <w:lvlText w:val="o"/>
      <w:lvlJc w:val="left"/>
      <w:pPr>
        <w:tabs>
          <w:tab w:val="left" w:pos="737"/>
          <w:tab w:val="left" w:pos="2160"/>
          <w:tab w:val="left" w:pos="2880"/>
          <w:tab w:val="num" w:pos="3567"/>
          <w:tab w:val="left" w:pos="3600"/>
          <w:tab w:val="left" w:pos="4320"/>
          <w:tab w:val="left" w:pos="5040"/>
          <w:tab w:val="left" w:pos="5760"/>
          <w:tab w:val="left" w:pos="6480"/>
          <w:tab w:val="left" w:pos="7200"/>
          <w:tab w:val="left" w:pos="7920"/>
          <w:tab w:val="left" w:pos="8640"/>
        </w:tabs>
        <w:ind w:left="362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06EA6FE">
      <w:start w:val="1"/>
      <w:numFmt w:val="bullet"/>
      <w:lvlText w:val="▪"/>
      <w:lvlJc w:val="left"/>
      <w:pPr>
        <w:tabs>
          <w:tab w:val="left" w:pos="737"/>
          <w:tab w:val="left" w:pos="2160"/>
          <w:tab w:val="left" w:pos="2880"/>
          <w:tab w:val="left" w:pos="3600"/>
          <w:tab w:val="num" w:pos="4287"/>
          <w:tab w:val="left" w:pos="4320"/>
          <w:tab w:val="left" w:pos="5040"/>
          <w:tab w:val="left" w:pos="5760"/>
          <w:tab w:val="left" w:pos="6480"/>
          <w:tab w:val="left" w:pos="7200"/>
          <w:tab w:val="left" w:pos="7920"/>
          <w:tab w:val="left" w:pos="8640"/>
        </w:tabs>
        <w:ind w:left="434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7822836">
      <w:start w:val="1"/>
      <w:numFmt w:val="bullet"/>
      <w:lvlText w:val="•"/>
      <w:lvlJc w:val="left"/>
      <w:pPr>
        <w:tabs>
          <w:tab w:val="left" w:pos="737"/>
          <w:tab w:val="left" w:pos="2160"/>
          <w:tab w:val="left" w:pos="2880"/>
          <w:tab w:val="left" w:pos="3600"/>
          <w:tab w:val="left" w:pos="4320"/>
          <w:tab w:val="num" w:pos="5007"/>
          <w:tab w:val="left" w:pos="5040"/>
          <w:tab w:val="left" w:pos="5760"/>
          <w:tab w:val="left" w:pos="6480"/>
          <w:tab w:val="left" w:pos="7200"/>
          <w:tab w:val="left" w:pos="7920"/>
          <w:tab w:val="left" w:pos="8640"/>
        </w:tabs>
        <w:ind w:left="506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7A8D81A">
      <w:start w:val="1"/>
      <w:numFmt w:val="bullet"/>
      <w:lvlText w:val="o"/>
      <w:lvlJc w:val="left"/>
      <w:pPr>
        <w:tabs>
          <w:tab w:val="left" w:pos="737"/>
          <w:tab w:val="left" w:pos="2160"/>
          <w:tab w:val="left" w:pos="2880"/>
          <w:tab w:val="left" w:pos="3600"/>
          <w:tab w:val="left" w:pos="4320"/>
          <w:tab w:val="left" w:pos="5040"/>
          <w:tab w:val="num" w:pos="5727"/>
          <w:tab w:val="left" w:pos="5760"/>
          <w:tab w:val="left" w:pos="6480"/>
          <w:tab w:val="left" w:pos="7200"/>
          <w:tab w:val="left" w:pos="7920"/>
          <w:tab w:val="left" w:pos="8640"/>
        </w:tabs>
        <w:ind w:left="578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05CC34A">
      <w:start w:val="1"/>
      <w:numFmt w:val="bullet"/>
      <w:lvlText w:val="▪"/>
      <w:lvlJc w:val="left"/>
      <w:pPr>
        <w:tabs>
          <w:tab w:val="left" w:pos="737"/>
          <w:tab w:val="left" w:pos="2160"/>
          <w:tab w:val="left" w:pos="2880"/>
          <w:tab w:val="left" w:pos="3600"/>
          <w:tab w:val="left" w:pos="4320"/>
          <w:tab w:val="left" w:pos="5040"/>
          <w:tab w:val="left" w:pos="5760"/>
          <w:tab w:val="num" w:pos="6447"/>
          <w:tab w:val="left" w:pos="6480"/>
          <w:tab w:val="left" w:pos="7200"/>
          <w:tab w:val="left" w:pos="7920"/>
          <w:tab w:val="left" w:pos="8640"/>
        </w:tabs>
        <w:ind w:left="6504" w:hanging="384"/>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2" w15:restartNumberingAfterBreak="0">
    <w:nsid w:val="62662C47"/>
    <w:multiLevelType w:val="hybridMultilevel"/>
    <w:tmpl w:val="77C0957E"/>
    <w:numStyleLink w:val="ImportedStyle2"/>
  </w:abstractNum>
  <w:abstractNum w:abstractNumId="23" w15:restartNumberingAfterBreak="0">
    <w:nsid w:val="6B0449B7"/>
    <w:multiLevelType w:val="hybridMultilevel"/>
    <w:tmpl w:val="5B66AB8C"/>
    <w:styleLink w:val="ImportedStyle13"/>
    <w:lvl w:ilvl="0" w:tplc="9EA0D196">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0F2ECCBC">
      <w:start w:val="1"/>
      <w:numFmt w:val="decimal"/>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C7629E62">
      <w:start w:val="1"/>
      <w:numFmt w:val="decimal"/>
      <w:lvlText w:val="%3."/>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7D5C9848">
      <w:start w:val="1"/>
      <w:numFmt w:val="decimal"/>
      <w:lvlText w:val="%4."/>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73A85B6">
      <w:start w:val="1"/>
      <w:numFmt w:val="decimal"/>
      <w:lvlText w:val="%5."/>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1B70E7A6">
      <w:start w:val="1"/>
      <w:numFmt w:val="decimal"/>
      <w:lvlText w:val="%6."/>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6A327666">
      <w:start w:val="1"/>
      <w:numFmt w:val="decimal"/>
      <w:lvlText w:val="%7."/>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B5029F30">
      <w:start w:val="1"/>
      <w:numFmt w:val="decimal"/>
      <w:lvlText w:val="%8."/>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A67435BA">
      <w:start w:val="1"/>
      <w:numFmt w:val="decimal"/>
      <w:lvlText w:val="%9."/>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55" w:hanging="655"/>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4" w15:restartNumberingAfterBreak="0">
    <w:nsid w:val="6CC93966"/>
    <w:multiLevelType w:val="hybridMultilevel"/>
    <w:tmpl w:val="A33A663C"/>
    <w:numStyleLink w:val="ImportedStyle4"/>
  </w:abstractNum>
  <w:abstractNum w:abstractNumId="25" w15:restartNumberingAfterBreak="0">
    <w:nsid w:val="7268607E"/>
    <w:multiLevelType w:val="hybridMultilevel"/>
    <w:tmpl w:val="37AAE2CA"/>
    <w:styleLink w:val="ImportedStyle14"/>
    <w:lvl w:ilvl="0" w:tplc="0C685AAE">
      <w:start w:val="1"/>
      <w:numFmt w:val="decimal"/>
      <w:lvlText w:val="%1."/>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2ADA662E">
      <w:start w:val="1"/>
      <w:numFmt w:val="lowerLetter"/>
      <w:lvlText w:val="%2."/>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07" w:hanging="32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6652B2F6">
      <w:start w:val="1"/>
      <w:numFmt w:val="lowerRoman"/>
      <w:lvlText w:val="%3."/>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134" w:hanging="2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15223F78">
      <w:start w:val="1"/>
      <w:numFmt w:val="decimal"/>
      <w:lvlText w:val="%4."/>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2847" w:hanging="32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2B48C298">
      <w:start w:val="1"/>
      <w:numFmt w:val="lowerLetter"/>
      <w:lvlText w:val="%5."/>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3567" w:hanging="32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F152A1D4">
      <w:start w:val="1"/>
      <w:numFmt w:val="lowerRoman"/>
      <w:lvlText w:val="%6."/>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94" w:hanging="2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EAC4F03C">
      <w:start w:val="1"/>
      <w:numFmt w:val="decimal"/>
      <w:lvlText w:val="%7."/>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5007" w:hanging="32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E104F96A">
      <w:start w:val="1"/>
      <w:numFmt w:val="lowerLetter"/>
      <w:lvlText w:val="%8."/>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5727" w:hanging="32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1B7A6C56">
      <w:start w:val="1"/>
      <w:numFmt w:val="lowerRoman"/>
      <w:lvlText w:val="%9."/>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6454" w:hanging="2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6" w15:restartNumberingAfterBreak="0">
    <w:nsid w:val="741E069D"/>
    <w:multiLevelType w:val="hybridMultilevel"/>
    <w:tmpl w:val="C628A2A0"/>
    <w:styleLink w:val="ImportedStyle10"/>
    <w:lvl w:ilvl="0" w:tplc="52ACF6A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B100F972">
      <w:start w:val="1"/>
      <w:numFmt w:val="bullet"/>
      <w:lvlText w:val="o"/>
      <w:lvlJc w:val="left"/>
      <w:pPr>
        <w:ind w:left="146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DDCC174">
      <w:start w:val="1"/>
      <w:numFmt w:val="bullet"/>
      <w:lvlText w:val="▪"/>
      <w:lvlJc w:val="left"/>
      <w:pPr>
        <w:ind w:left="21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3826C0A">
      <w:start w:val="1"/>
      <w:numFmt w:val="bullet"/>
      <w:lvlText w:val="·"/>
      <w:lvlJc w:val="left"/>
      <w:pPr>
        <w:ind w:left="290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AC8675E">
      <w:start w:val="1"/>
      <w:numFmt w:val="bullet"/>
      <w:lvlText w:val="o"/>
      <w:lvlJc w:val="left"/>
      <w:pPr>
        <w:ind w:left="362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8DAC1DC">
      <w:start w:val="1"/>
      <w:numFmt w:val="bullet"/>
      <w:lvlText w:val="▪"/>
      <w:lvlJc w:val="left"/>
      <w:pPr>
        <w:ind w:left="434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AB486098">
      <w:start w:val="1"/>
      <w:numFmt w:val="bullet"/>
      <w:lvlText w:val="·"/>
      <w:lvlJc w:val="left"/>
      <w:pPr>
        <w:ind w:left="5067" w:hanging="327"/>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35E874A0">
      <w:start w:val="1"/>
      <w:numFmt w:val="bullet"/>
      <w:lvlText w:val="o"/>
      <w:lvlJc w:val="left"/>
      <w:pPr>
        <w:ind w:left="578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20885BC">
      <w:start w:val="1"/>
      <w:numFmt w:val="bullet"/>
      <w:lvlText w:val="▪"/>
      <w:lvlJc w:val="left"/>
      <w:pPr>
        <w:ind w:left="6507" w:hanging="327"/>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7" w15:restartNumberingAfterBreak="0">
    <w:nsid w:val="7D1D0F0B"/>
    <w:multiLevelType w:val="hybridMultilevel"/>
    <w:tmpl w:val="8154EBE4"/>
    <w:styleLink w:val="ImportedStyle9"/>
    <w:lvl w:ilvl="0" w:tplc="18B2CA88">
      <w:start w:val="1"/>
      <w:numFmt w:val="decimal"/>
      <w:lvlText w:val="%1."/>
      <w:lvlJc w:val="left"/>
      <w:pPr>
        <w:ind w:left="454" w:hanging="454"/>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EDE9624">
      <w:start w:val="1"/>
      <w:numFmt w:val="lowerLetter"/>
      <w:lvlText w:val="%2."/>
      <w:lvlJc w:val="left"/>
      <w:pPr>
        <w:ind w:left="1407" w:hanging="327"/>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2561A14">
      <w:start w:val="1"/>
      <w:numFmt w:val="lowerRoman"/>
      <w:lvlText w:val="%3."/>
      <w:lvlJc w:val="left"/>
      <w:pPr>
        <w:ind w:left="2134" w:hanging="258"/>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74CFE76">
      <w:start w:val="1"/>
      <w:numFmt w:val="decimal"/>
      <w:lvlText w:val="%4."/>
      <w:lvlJc w:val="left"/>
      <w:pPr>
        <w:ind w:left="2847" w:hanging="327"/>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2568E22">
      <w:start w:val="1"/>
      <w:numFmt w:val="lowerLetter"/>
      <w:lvlText w:val="%5."/>
      <w:lvlJc w:val="left"/>
      <w:pPr>
        <w:ind w:left="3567" w:hanging="327"/>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FF0C700">
      <w:start w:val="1"/>
      <w:numFmt w:val="lowerRoman"/>
      <w:lvlText w:val="%6."/>
      <w:lvlJc w:val="left"/>
      <w:pPr>
        <w:ind w:left="4294" w:hanging="258"/>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C0EADEC">
      <w:start w:val="1"/>
      <w:numFmt w:val="decimal"/>
      <w:lvlText w:val="%7."/>
      <w:lvlJc w:val="left"/>
      <w:pPr>
        <w:ind w:left="5007" w:hanging="327"/>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9406FDC">
      <w:start w:val="1"/>
      <w:numFmt w:val="lowerLetter"/>
      <w:lvlText w:val="%8."/>
      <w:lvlJc w:val="left"/>
      <w:pPr>
        <w:ind w:left="5727" w:hanging="327"/>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9349CA0">
      <w:start w:val="1"/>
      <w:numFmt w:val="lowerRoman"/>
      <w:lvlText w:val="%9."/>
      <w:lvlJc w:val="left"/>
      <w:pPr>
        <w:ind w:left="6454" w:hanging="258"/>
      </w:pPr>
      <w:rPr>
        <w:rFonts w:ascii="Verdana" w:eastAsia="Verdana" w:hAnsi="Verdana" w:cs="Verdana"/>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596401890">
    <w:abstractNumId w:val="13"/>
  </w:num>
  <w:num w:numId="2" w16cid:durableId="1225067344">
    <w:abstractNumId w:val="16"/>
  </w:num>
  <w:num w:numId="3" w16cid:durableId="576281949">
    <w:abstractNumId w:val="16"/>
    <w:lvlOverride w:ilvl="0">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655" w:hanging="65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804739298">
    <w:abstractNumId w:val="7"/>
  </w:num>
  <w:num w:numId="5" w16cid:durableId="1856260113">
    <w:abstractNumId w:val="22"/>
  </w:num>
  <w:num w:numId="6" w16cid:durableId="22051897">
    <w:abstractNumId w:val="22"/>
    <w:lvlOverride w:ilvl="0">
      <w:lvl w:ilvl="0" w:tplc="7144C3A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78" w:hanging="22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BCE2624">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0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434071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2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9EAC1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625F8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6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5B02CA4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8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1222CA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0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1DC9F8C">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2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20A11B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48" w:hanging="3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2017027181">
    <w:abstractNumId w:val="2"/>
  </w:num>
  <w:num w:numId="8" w16cid:durableId="756097457">
    <w:abstractNumId w:val="5"/>
  </w:num>
  <w:num w:numId="9" w16cid:durableId="464658559">
    <w:abstractNumId w:val="11"/>
  </w:num>
  <w:num w:numId="10" w16cid:durableId="1821850987">
    <w:abstractNumId w:val="24"/>
  </w:num>
  <w:num w:numId="11" w16cid:durableId="534542301">
    <w:abstractNumId w:val="9"/>
  </w:num>
  <w:num w:numId="12" w16cid:durableId="641425746">
    <w:abstractNumId w:val="14"/>
  </w:num>
  <w:num w:numId="13" w16cid:durableId="666979007">
    <w:abstractNumId w:val="21"/>
  </w:num>
  <w:num w:numId="14" w16cid:durableId="738677618">
    <w:abstractNumId w:val="15"/>
  </w:num>
  <w:num w:numId="15" w16cid:durableId="201334622">
    <w:abstractNumId w:val="15"/>
    <w:lvlOverride w:ilvl="0">
      <w:lvl w:ilvl="0" w:tplc="6C12792C">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6E2CC98">
        <w:start w:val="1"/>
        <w:numFmt w:val="bullet"/>
        <w:lvlText w:val="-"/>
        <w:lvlJc w:val="left"/>
        <w:pPr>
          <w:ind w:left="722" w:hanging="15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AF28204">
        <w:start w:val="1"/>
        <w:numFmt w:val="bullet"/>
        <w:lvlText w:val="▪"/>
        <w:lvlJc w:val="left"/>
        <w:pPr>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5184982">
        <w:start w:val="1"/>
        <w:numFmt w:val="bullet"/>
        <w:lvlText w:val="·"/>
        <w:lvlJc w:val="left"/>
        <w:pPr>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A8B7E0">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7836E8">
        <w:start w:val="1"/>
        <w:numFmt w:val="bullet"/>
        <w:lvlText w:val="▪"/>
        <w:lvlJc w:val="left"/>
        <w:pPr>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CDAEC1A">
        <w:start w:val="1"/>
        <w:numFmt w:val="bullet"/>
        <w:lvlText w:val="·"/>
        <w:lvlJc w:val="left"/>
        <w:pPr>
          <w:ind w:left="500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47EC704">
        <w:start w:val="1"/>
        <w:numFmt w:val="bullet"/>
        <w:lvlText w:val="o"/>
        <w:lvlJc w:val="left"/>
        <w:pPr>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7E4384C">
        <w:start w:val="1"/>
        <w:numFmt w:val="bullet"/>
        <w:lvlText w:val="▪"/>
        <w:lvlJc w:val="left"/>
        <w:pPr>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977032243">
    <w:abstractNumId w:val="6"/>
  </w:num>
  <w:num w:numId="17" w16cid:durableId="1979913656">
    <w:abstractNumId w:val="17"/>
  </w:num>
  <w:num w:numId="18" w16cid:durableId="288555337">
    <w:abstractNumId w:val="8"/>
  </w:num>
  <w:num w:numId="19" w16cid:durableId="1668750721">
    <w:abstractNumId w:val="18"/>
  </w:num>
  <w:num w:numId="20" w16cid:durableId="265576786">
    <w:abstractNumId w:val="27"/>
  </w:num>
  <w:num w:numId="21" w16cid:durableId="722944972">
    <w:abstractNumId w:val="10"/>
  </w:num>
  <w:num w:numId="22" w16cid:durableId="112402312">
    <w:abstractNumId w:val="26"/>
  </w:num>
  <w:num w:numId="23" w16cid:durableId="1416246966">
    <w:abstractNumId w:val="4"/>
  </w:num>
  <w:num w:numId="24" w16cid:durableId="906459637">
    <w:abstractNumId w:val="19"/>
  </w:num>
  <w:num w:numId="25" w16cid:durableId="1466924862">
    <w:abstractNumId w:val="0"/>
  </w:num>
  <w:num w:numId="26" w16cid:durableId="1336693132">
    <w:abstractNumId w:val="0"/>
    <w:lvlOverride w:ilvl="0">
      <w:lvl w:ilvl="0" w:tplc="140C8482">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DD0132E">
        <w:start w:val="1"/>
        <w:numFmt w:val="bullet"/>
        <w:lvlText w:val="o"/>
        <w:lvlJc w:val="left"/>
        <w:pPr>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A06A76E">
        <w:start w:val="1"/>
        <w:numFmt w:val="bullet"/>
        <w:lvlText w:val="▪"/>
        <w:lvlJc w:val="left"/>
        <w:pPr>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4FCF85A">
        <w:start w:val="1"/>
        <w:numFmt w:val="bullet"/>
        <w:lvlText w:val="·"/>
        <w:lvlJc w:val="left"/>
        <w:pPr>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6D2CAEA">
        <w:start w:val="1"/>
        <w:numFmt w:val="bullet"/>
        <w:lvlText w:val="o"/>
        <w:lvlJc w:val="left"/>
        <w:pPr>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3B07D18">
        <w:start w:val="1"/>
        <w:numFmt w:val="bullet"/>
        <w:lvlText w:val="▪"/>
        <w:lvlJc w:val="left"/>
        <w:pPr>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7A0727E">
        <w:start w:val="1"/>
        <w:numFmt w:val="bullet"/>
        <w:lvlText w:val="·"/>
        <w:lvlJc w:val="left"/>
        <w:pPr>
          <w:ind w:left="500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4946298">
        <w:start w:val="1"/>
        <w:numFmt w:val="bullet"/>
        <w:lvlText w:val="o"/>
        <w:lvlJc w:val="left"/>
        <w:pPr>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49489BC">
        <w:start w:val="1"/>
        <w:numFmt w:val="bullet"/>
        <w:lvlText w:val="▪"/>
        <w:lvlJc w:val="left"/>
        <w:pPr>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1854877782">
    <w:abstractNumId w:val="20"/>
  </w:num>
  <w:num w:numId="28" w16cid:durableId="808212013">
    <w:abstractNumId w:val="1"/>
  </w:num>
  <w:num w:numId="29" w16cid:durableId="811681557">
    <w:abstractNumId w:val="1"/>
    <w:lvlOverride w:ilvl="0">
      <w:lvl w:ilvl="0" w:tplc="23A2717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77C9BFE">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0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D9A091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42A150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72ABDA6">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56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D46686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28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D9467E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07" w:hanging="32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94A4D24">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72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C38E1A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47" w:hanging="3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0" w16cid:durableId="968819217">
    <w:abstractNumId w:val="23"/>
  </w:num>
  <w:num w:numId="31" w16cid:durableId="912354348">
    <w:abstractNumId w:val="3"/>
  </w:num>
  <w:num w:numId="32" w16cid:durableId="506991288">
    <w:abstractNumId w:val="25"/>
  </w:num>
  <w:num w:numId="33" w16cid:durableId="1968394029">
    <w:abstractNumId w:val="12"/>
  </w:num>
  <w:num w:numId="34" w16cid:durableId="22481814">
    <w:abstractNumId w:val="12"/>
    <w:lvlOverride w:ilvl="0">
      <w:startOverride w:val="20"/>
    </w:lvlOverride>
  </w:num>
  <w:num w:numId="35" w16cid:durableId="1252741949">
    <w:abstractNumId w:val="12"/>
    <w:lvlOverride w:ilvl="0">
      <w:lvl w:ilvl="0" w:tplc="4B686D00">
        <w:start w:val="1"/>
        <w:numFmt w:val="decimal"/>
        <w:lvlText w:val="%1."/>
        <w:lvlJc w:val="left"/>
        <w:pPr>
          <w:tabs>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2AFC938A">
        <w:start w:val="1"/>
        <w:numFmt w:val="lowerLetter"/>
        <w:lvlText w:val="%2."/>
        <w:lvlJc w:val="left"/>
        <w:pPr>
          <w:tabs>
            <w:tab w:val="left" w:pos="709"/>
            <w:tab w:val="num" w:pos="1407"/>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3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814CC920">
        <w:start w:val="1"/>
        <w:numFmt w:val="lowerRoman"/>
        <w:lvlText w:val="%3."/>
        <w:lvlJc w:val="left"/>
        <w:pPr>
          <w:tabs>
            <w:tab w:val="left" w:pos="709"/>
            <w:tab w:val="left" w:pos="1440"/>
            <w:tab w:val="num" w:pos="2134"/>
            <w:tab w:val="left" w:pos="2160"/>
            <w:tab w:val="left" w:pos="2880"/>
            <w:tab w:val="left" w:pos="3600"/>
            <w:tab w:val="left" w:pos="4320"/>
            <w:tab w:val="left" w:pos="5040"/>
            <w:tab w:val="left" w:pos="5760"/>
            <w:tab w:val="left" w:pos="6480"/>
            <w:tab w:val="left" w:pos="7200"/>
            <w:tab w:val="left" w:pos="7920"/>
            <w:tab w:val="left" w:pos="8640"/>
          </w:tabs>
          <w:ind w:left="2145" w:hanging="276"/>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5CBE6A02">
        <w:start w:val="1"/>
        <w:numFmt w:val="decimal"/>
        <w:lvlText w:val="%4."/>
        <w:lvlJc w:val="left"/>
        <w:pPr>
          <w:tabs>
            <w:tab w:val="left" w:pos="709"/>
            <w:tab w:val="left" w:pos="1440"/>
            <w:tab w:val="left" w:pos="2160"/>
            <w:tab w:val="num" w:pos="2847"/>
            <w:tab w:val="left" w:pos="2880"/>
            <w:tab w:val="left" w:pos="3600"/>
            <w:tab w:val="left" w:pos="4320"/>
            <w:tab w:val="left" w:pos="5040"/>
            <w:tab w:val="left" w:pos="5760"/>
            <w:tab w:val="left" w:pos="6480"/>
            <w:tab w:val="left" w:pos="7200"/>
            <w:tab w:val="left" w:pos="7920"/>
            <w:tab w:val="left" w:pos="8640"/>
          </w:tabs>
          <w:ind w:left="2858" w:hanging="3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35266472">
        <w:start w:val="1"/>
        <w:numFmt w:val="lowerLetter"/>
        <w:lvlText w:val="%5."/>
        <w:lvlJc w:val="left"/>
        <w:pPr>
          <w:tabs>
            <w:tab w:val="left" w:pos="709"/>
            <w:tab w:val="left" w:pos="1440"/>
            <w:tab w:val="left" w:pos="2160"/>
            <w:tab w:val="left" w:pos="2880"/>
            <w:tab w:val="num" w:pos="3567"/>
            <w:tab w:val="left" w:pos="3600"/>
            <w:tab w:val="left" w:pos="4320"/>
            <w:tab w:val="left" w:pos="5040"/>
            <w:tab w:val="left" w:pos="5760"/>
            <w:tab w:val="left" w:pos="6480"/>
            <w:tab w:val="left" w:pos="7200"/>
            <w:tab w:val="left" w:pos="7920"/>
            <w:tab w:val="left" w:pos="8640"/>
          </w:tabs>
          <w:ind w:left="3578" w:hanging="3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D878EE74">
        <w:start w:val="1"/>
        <w:numFmt w:val="lowerRoman"/>
        <w:lvlText w:val="%6."/>
        <w:lvlJc w:val="left"/>
        <w:pPr>
          <w:tabs>
            <w:tab w:val="left" w:pos="709"/>
            <w:tab w:val="left" w:pos="1440"/>
            <w:tab w:val="left" w:pos="2160"/>
            <w:tab w:val="left" w:pos="2880"/>
            <w:tab w:val="left" w:pos="3600"/>
            <w:tab w:val="num" w:pos="4294"/>
            <w:tab w:val="left" w:pos="4320"/>
            <w:tab w:val="left" w:pos="5040"/>
            <w:tab w:val="left" w:pos="5760"/>
            <w:tab w:val="left" w:pos="6480"/>
            <w:tab w:val="left" w:pos="7200"/>
            <w:tab w:val="left" w:pos="7920"/>
            <w:tab w:val="left" w:pos="8640"/>
          </w:tabs>
          <w:ind w:left="4305" w:hanging="276"/>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5F940758">
        <w:start w:val="1"/>
        <w:numFmt w:val="decimal"/>
        <w:lvlText w:val="%7."/>
        <w:lvlJc w:val="left"/>
        <w:pPr>
          <w:tabs>
            <w:tab w:val="left" w:pos="709"/>
            <w:tab w:val="left" w:pos="1440"/>
            <w:tab w:val="left" w:pos="2160"/>
            <w:tab w:val="left" w:pos="2880"/>
            <w:tab w:val="left" w:pos="3600"/>
            <w:tab w:val="left" w:pos="4320"/>
            <w:tab w:val="num" w:pos="5007"/>
            <w:tab w:val="left" w:pos="5040"/>
            <w:tab w:val="left" w:pos="5760"/>
            <w:tab w:val="left" w:pos="6480"/>
            <w:tab w:val="left" w:pos="7200"/>
            <w:tab w:val="left" w:pos="7920"/>
            <w:tab w:val="left" w:pos="8640"/>
          </w:tabs>
          <w:ind w:left="5018" w:hanging="3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2E143A38">
        <w:start w:val="1"/>
        <w:numFmt w:val="lowerLetter"/>
        <w:lvlText w:val="%8."/>
        <w:lvlJc w:val="left"/>
        <w:pPr>
          <w:tabs>
            <w:tab w:val="left" w:pos="709"/>
            <w:tab w:val="left" w:pos="1440"/>
            <w:tab w:val="left" w:pos="2160"/>
            <w:tab w:val="left" w:pos="2880"/>
            <w:tab w:val="left" w:pos="3600"/>
            <w:tab w:val="left" w:pos="4320"/>
            <w:tab w:val="left" w:pos="5040"/>
            <w:tab w:val="num" w:pos="5727"/>
            <w:tab w:val="left" w:pos="5760"/>
            <w:tab w:val="left" w:pos="6480"/>
            <w:tab w:val="left" w:pos="7200"/>
            <w:tab w:val="left" w:pos="7920"/>
            <w:tab w:val="left" w:pos="8640"/>
          </w:tabs>
          <w:ind w:left="5738" w:hanging="33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F2C283EC">
        <w:start w:val="1"/>
        <w:numFmt w:val="lowerRoman"/>
        <w:lvlText w:val="%9."/>
        <w:lvlJc w:val="left"/>
        <w:pPr>
          <w:tabs>
            <w:tab w:val="left" w:pos="709"/>
            <w:tab w:val="left" w:pos="1440"/>
            <w:tab w:val="left" w:pos="2160"/>
            <w:tab w:val="left" w:pos="2880"/>
            <w:tab w:val="left" w:pos="3600"/>
            <w:tab w:val="left" w:pos="4320"/>
            <w:tab w:val="left" w:pos="5040"/>
            <w:tab w:val="left" w:pos="5760"/>
            <w:tab w:val="num" w:pos="6454"/>
            <w:tab w:val="left" w:pos="6480"/>
            <w:tab w:val="left" w:pos="7200"/>
            <w:tab w:val="left" w:pos="7920"/>
            <w:tab w:val="left" w:pos="8640"/>
          </w:tabs>
          <w:ind w:left="6465" w:hanging="276"/>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5C"/>
    <w:rsid w:val="00086C5E"/>
    <w:rsid w:val="001D2F6A"/>
    <w:rsid w:val="005924E5"/>
    <w:rsid w:val="00951535"/>
    <w:rsid w:val="00A04412"/>
    <w:rsid w:val="00AA625C"/>
    <w:rsid w:val="00C736A4"/>
    <w:rsid w:val="00CD1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B5B75"/>
  <w15:docId w15:val="{CB3D95A1-0BCA-410C-A270-15363EE7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Arial" w:hAnsi="Arial" w:cs="Arial"/>
      <w:color w:val="000000"/>
      <w:sz w:val="32"/>
      <w:szCs w:val="32"/>
      <w:u w:val="single" w:color="000000"/>
      <w14:textOutline w14:w="0" w14:cap="flat" w14:cmpd="sng" w14:algn="ctr">
        <w14:noFill/>
        <w14:prstDash w14:val="solid"/>
        <w14:bevel/>
      </w14:textOutline>
    </w:rPr>
  </w:style>
  <w:style w:type="paragraph" w:styleId="Heading4">
    <w:name w:val="heading 4"/>
    <w:next w:val="Body"/>
    <w:uiPriority w:val="9"/>
    <w:unhideWhenUsed/>
    <w:qFormat/>
    <w:pPr>
      <w:keepNext/>
      <w:widowControl w:val="0"/>
      <w:jc w:val="center"/>
      <w:outlineLvl w:val="3"/>
    </w:pPr>
    <w:rPr>
      <w:rFonts w:ascii="Arial" w:eastAsia="Arial" w:hAnsi="Arial" w:cs="Arial"/>
      <w:b/>
      <w:bCs/>
      <w:color w:val="000000"/>
      <w:sz w:val="28"/>
      <w:szCs w:val="28"/>
      <w:u w:color="000000"/>
      <w:lang w:val="en-US"/>
    </w:rPr>
  </w:style>
  <w:style w:type="paragraph" w:styleId="Heading6">
    <w:name w:val="heading 6"/>
    <w:next w:val="Body"/>
    <w:uiPriority w:val="9"/>
    <w:unhideWhenUsed/>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5"/>
    </w:pPr>
    <w:rPr>
      <w:rFonts w:eastAsia="Times New Roman"/>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153"/>
        <w:tab w:val="right" w:pos="8306"/>
      </w:tabs>
    </w:pPr>
    <w:rPr>
      <w:rFonts w:cs="Arial Unicode MS"/>
      <w:color w:val="000000"/>
      <w:sz w:val="24"/>
      <w:szCs w:val="24"/>
      <w:u w:color="000000"/>
      <w:lang w:val="en-US"/>
    </w:rPr>
  </w:style>
  <w:style w:type="paragraph" w:styleId="Footer">
    <w:name w:val="footer"/>
    <w:pPr>
      <w:widowControl w:val="0"/>
      <w:tabs>
        <w:tab w:val="center" w:pos="4153"/>
        <w:tab w:val="right" w:pos="8306"/>
      </w:tabs>
    </w:pPr>
    <w:rPr>
      <w:rFonts w:cs="Arial Unicode MS"/>
      <w:color w:val="000000"/>
      <w:sz w:val="24"/>
      <w:szCs w:val="24"/>
      <w:u w:color="000000"/>
      <w:lang w:val="en-US"/>
    </w:rPr>
  </w:style>
  <w:style w:type="paragraph" w:styleId="BodyText">
    <w:name w:val="Body Text"/>
    <w:pPr>
      <w:widowControl w:val="0"/>
    </w:pPr>
    <w:rPr>
      <w:rFonts w:ascii="Arial" w:hAnsi="Arial" w:cs="Arial Unicode MS"/>
      <w:color w:val="000000"/>
      <w:sz w:val="96"/>
      <w:szCs w:val="96"/>
      <w:u w:color="000000"/>
      <w:lang w:val="en-US"/>
    </w:rPr>
  </w:style>
  <w:style w:type="paragraph" w:customStyle="1" w:styleId="Body">
    <w:name w:val="Body"/>
    <w:pPr>
      <w:widowControl w:val="0"/>
    </w:pPr>
    <w:rPr>
      <w:rFonts w:eastAsia="Times New Roman"/>
      <w:color w:val="000000"/>
      <w:sz w:val="24"/>
      <w:szCs w:val="24"/>
      <w:u w:color="000000"/>
      <w14:textOutline w14:w="0" w14:cap="flat" w14:cmpd="sng" w14:algn="ctr">
        <w14:noFill/>
        <w14:prstDash w14:val="solid"/>
        <w14:bevel/>
      </w14:textOutline>
    </w:rPr>
  </w:style>
  <w:style w:type="paragraph" w:styleId="BodyTextIndent">
    <w:name w:val="Body Text Indent"/>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4"/>
      </w:numPr>
    </w:pPr>
  </w:style>
  <w:style w:type="paragraph" w:styleId="BodyTextIndent3">
    <w:name w:val="Body Text Indent 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Pr>
      <w:rFonts w:cs="Arial Unicode MS"/>
      <w:color w:val="000000"/>
      <w:sz w:val="24"/>
      <w:szCs w:val="24"/>
      <w:u w:color="000000"/>
      <w:lang w:val="en-US"/>
    </w:rPr>
  </w:style>
  <w:style w:type="paragraph" w:styleId="BodyText3">
    <w:name w:val="Body Text 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cs="Arial Unicode MS"/>
      <w:color w:val="000000"/>
      <w:sz w:val="22"/>
      <w:szCs w:val="22"/>
      <w:u w:color="000000"/>
      <w:lang w:val="en-US"/>
    </w:r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paragraph" w:styleId="BodyText2">
    <w:name w:val="Body Text 2"/>
    <w:pPr>
      <w:widowControl w:val="0"/>
      <w:tabs>
        <w:tab w:val="left" w:pos="2160"/>
        <w:tab w:val="left" w:pos="2880"/>
        <w:tab w:val="left" w:pos="3600"/>
        <w:tab w:val="left" w:pos="4320"/>
        <w:tab w:val="left" w:pos="5040"/>
        <w:tab w:val="left" w:pos="5760"/>
        <w:tab w:val="left" w:pos="6480"/>
        <w:tab w:val="left" w:pos="7200"/>
        <w:tab w:val="left" w:pos="7920"/>
        <w:tab w:val="left" w:pos="8640"/>
      </w:tabs>
      <w:jc w:val="both"/>
    </w:pPr>
    <w:rPr>
      <w:rFonts w:cs="Arial Unicode MS"/>
      <w:color w:val="000000"/>
      <w:sz w:val="24"/>
      <w:szCs w:val="24"/>
      <w:u w:color="000000"/>
      <w:lang w:val="en-US"/>
    </w:r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6"/>
      </w:numPr>
    </w:pPr>
  </w:style>
  <w:style w:type="numbering" w:customStyle="1" w:styleId="ImportedStyle8">
    <w:name w:val="Imported Style 8"/>
    <w:pPr>
      <w:numPr>
        <w:numId w:val="18"/>
      </w:numPr>
    </w:pPr>
  </w:style>
  <w:style w:type="numbering" w:customStyle="1" w:styleId="ImportedStyle9">
    <w:name w:val="Imported Style 9"/>
    <w:pPr>
      <w:numPr>
        <w:numId w:val="20"/>
      </w:numPr>
    </w:pPr>
  </w:style>
  <w:style w:type="numbering" w:customStyle="1" w:styleId="ImportedStyle10">
    <w:name w:val="Imported Style 10"/>
    <w:pPr>
      <w:numPr>
        <w:numId w:val="22"/>
      </w:numPr>
    </w:pPr>
  </w:style>
  <w:style w:type="character" w:customStyle="1" w:styleId="None">
    <w:name w:val="None"/>
  </w:style>
  <w:style w:type="character" w:customStyle="1" w:styleId="Hyperlink0">
    <w:name w:val="Hyperlink.0"/>
    <w:basedOn w:val="None"/>
    <w:rPr>
      <w:outline w:val="0"/>
      <w:color w:val="0000FF"/>
      <w:u w:val="single" w:color="0000FF"/>
    </w:rPr>
  </w:style>
  <w:style w:type="paragraph" w:styleId="BodyTextIndent2">
    <w:name w:val="Body Text Indent 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cs="Arial Unicode MS"/>
      <w:color w:val="000000"/>
      <w:sz w:val="24"/>
      <w:szCs w:val="24"/>
      <w:u w:color="000000"/>
      <w:lang w:val="en-US"/>
    </w:rPr>
  </w:style>
  <w:style w:type="numbering" w:customStyle="1" w:styleId="ImportedStyle11">
    <w:name w:val="Imported Style 11"/>
    <w:pPr>
      <w:numPr>
        <w:numId w:val="24"/>
      </w:numPr>
    </w:pPr>
  </w:style>
  <w:style w:type="numbering" w:customStyle="1" w:styleId="ImportedStyle12">
    <w:name w:val="Imported Style 12"/>
    <w:pPr>
      <w:numPr>
        <w:numId w:val="27"/>
      </w:numPr>
    </w:pPr>
  </w:style>
  <w:style w:type="numbering" w:customStyle="1" w:styleId="ImportedStyle13">
    <w:name w:val="Imported Style 13"/>
    <w:pPr>
      <w:numPr>
        <w:numId w:val="30"/>
      </w:numPr>
    </w:pPr>
  </w:style>
  <w:style w:type="numbering" w:customStyle="1" w:styleId="ImportedStyle14">
    <w:name w:val="Imported Style 14"/>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education.staffordshire.gov.uk/School-Admin/HealthSafetyWellbeing/Health-and-Safety/Key-Documents/Key-Health-and-Safety-Documents.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5024</Words>
  <Characters>28640</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Barnes (HLY)</dc:creator>
  <cp:lastModifiedBy>Dawn O'Hare</cp:lastModifiedBy>
  <cp:revision>2</cp:revision>
  <dcterms:created xsi:type="dcterms:W3CDTF">2026-07-21T10:09:00Z</dcterms:created>
  <dcterms:modified xsi:type="dcterms:W3CDTF">2026-07-21T10:09:00Z</dcterms:modified>
</cp:coreProperties>
</file>